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9B" w:rsidRDefault="00375D9B" w:rsidP="00A42229">
      <w:pPr>
        <w:rPr>
          <w:b/>
          <w:sz w:val="28"/>
          <w:szCs w:val="28"/>
          <w:lang w:val="kk-KZ"/>
        </w:rPr>
      </w:pPr>
      <w:hyperlink r:id="rId6" w:history="1">
        <w:r w:rsidRPr="00BA1B3B">
          <w:rPr>
            <w:rStyle w:val="a7"/>
            <w:b/>
            <w:sz w:val="28"/>
            <w:szCs w:val="28"/>
            <w:lang w:val="kk-KZ"/>
          </w:rPr>
          <w:t>https://bilim-shini.kz/kz/article/success-offline?id=14582</w:t>
        </w:r>
      </w:hyperlink>
    </w:p>
    <w:p w:rsidR="00A42229" w:rsidRDefault="00A42229" w:rsidP="00A42229">
      <w:pPr>
        <w:rPr>
          <w:b/>
          <w:sz w:val="28"/>
          <w:szCs w:val="28"/>
          <w:lang w:val="kk-KZ"/>
        </w:rPr>
      </w:pPr>
      <w:bookmarkStart w:id="0" w:name="_GoBack"/>
      <w:bookmarkEnd w:id="0"/>
      <w:r>
        <w:rPr>
          <w:b/>
          <w:sz w:val="28"/>
          <w:szCs w:val="28"/>
          <w:lang w:val="kk-KZ"/>
        </w:rPr>
        <w:t xml:space="preserve">Инербаева Карлыгаш Амантаевна, </w:t>
      </w:r>
    </w:p>
    <w:p w:rsidR="00A42229" w:rsidRDefault="00A42229" w:rsidP="00A42229">
      <w:pPr>
        <w:rPr>
          <w:b/>
          <w:sz w:val="28"/>
          <w:szCs w:val="28"/>
          <w:lang w:val="kk-KZ"/>
        </w:rPr>
      </w:pPr>
      <w:r>
        <w:rPr>
          <w:sz w:val="28"/>
          <w:szCs w:val="28"/>
          <w:lang w:val="kk-KZ"/>
        </w:rPr>
        <w:t>№5 г</w:t>
      </w:r>
      <w:r w:rsidRPr="00B518A7">
        <w:rPr>
          <w:sz w:val="28"/>
          <w:szCs w:val="28"/>
          <w:lang w:val="kk-KZ"/>
        </w:rPr>
        <w:t>имназия</w:t>
      </w:r>
      <w:r>
        <w:rPr>
          <w:sz w:val="28"/>
          <w:szCs w:val="28"/>
          <w:lang w:val="kk-KZ"/>
        </w:rPr>
        <w:t>ның д</w:t>
      </w:r>
      <w:r w:rsidRPr="00B518A7">
        <w:rPr>
          <w:sz w:val="28"/>
          <w:szCs w:val="28"/>
          <w:lang w:val="kk-KZ"/>
        </w:rPr>
        <w:t>иректоры</w:t>
      </w:r>
      <w:r>
        <w:rPr>
          <w:sz w:val="28"/>
          <w:szCs w:val="28"/>
          <w:lang w:val="kk-KZ"/>
        </w:rPr>
        <w:t>, тарих пәні мұғалімі</w:t>
      </w:r>
    </w:p>
    <w:p w:rsidR="00A42229" w:rsidRPr="00B518A7" w:rsidRDefault="00A42229" w:rsidP="00A42229">
      <w:pPr>
        <w:rPr>
          <w:sz w:val="28"/>
          <w:szCs w:val="28"/>
          <w:lang w:val="kk-KZ"/>
        </w:rPr>
      </w:pPr>
      <w:r w:rsidRPr="00B518A7">
        <w:rPr>
          <w:noProof/>
          <w:sz w:val="28"/>
          <w:szCs w:val="28"/>
        </w:rPr>
        <w:drawing>
          <wp:anchor distT="0" distB="0" distL="114300" distR="114300" simplePos="0" relativeHeight="251668480" behindDoc="1" locked="0" layoutInCell="1" allowOverlap="1" wp14:anchorId="21433A98" wp14:editId="2B2BA68C">
            <wp:simplePos x="0" y="0"/>
            <wp:positionH relativeFrom="page">
              <wp:posOffset>561975</wp:posOffset>
            </wp:positionH>
            <wp:positionV relativeFrom="paragraph">
              <wp:posOffset>6985</wp:posOffset>
            </wp:positionV>
            <wp:extent cx="1428115" cy="1885950"/>
            <wp:effectExtent l="0" t="0" r="635" b="0"/>
            <wp:wrapTight wrapText="bothSides">
              <wp:wrapPolygon edited="0">
                <wp:start x="0" y="0"/>
                <wp:lineTo x="0" y="21382"/>
                <wp:lineTo x="21321" y="21382"/>
                <wp:lineTo x="2132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26 at 15.13.41.jpeg"/>
                    <pic:cNvPicPr/>
                  </pic:nvPicPr>
                  <pic:blipFill rotWithShape="1">
                    <a:blip r:embed="rId7" cstate="print">
                      <a:extLst>
                        <a:ext uri="{28A0092B-C50C-407E-A947-70E740481C1C}">
                          <a14:useLocalDpi xmlns:a14="http://schemas.microsoft.com/office/drawing/2010/main" val="0"/>
                        </a:ext>
                      </a:extLst>
                    </a:blip>
                    <a:srcRect l="32573" t="5389" r="25733" b="11822"/>
                    <a:stretch/>
                  </pic:blipFill>
                  <pic:spPr bwMode="auto">
                    <a:xfrm>
                      <a:off x="0" y="0"/>
                      <a:ext cx="1428115" cy="188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18A7">
        <w:rPr>
          <w:noProof/>
        </w:rPr>
        <w:drawing>
          <wp:anchor distT="0" distB="0" distL="114300" distR="114300" simplePos="0" relativeHeight="251667456" behindDoc="1" locked="0" layoutInCell="1" allowOverlap="1" wp14:anchorId="44A10DB8" wp14:editId="719822E8">
            <wp:simplePos x="0" y="0"/>
            <wp:positionH relativeFrom="column">
              <wp:posOffset>4825554</wp:posOffset>
            </wp:positionH>
            <wp:positionV relativeFrom="paragraph">
              <wp:posOffset>0</wp:posOffset>
            </wp:positionV>
            <wp:extent cx="1249680" cy="1874168"/>
            <wp:effectExtent l="0" t="0" r="7620" b="0"/>
            <wp:wrapTight wrapText="bothSides">
              <wp:wrapPolygon edited="0">
                <wp:start x="0" y="0"/>
                <wp:lineTo x="0" y="21300"/>
                <wp:lineTo x="21402" y="21300"/>
                <wp:lineTo x="21402" y="0"/>
                <wp:lineTo x="0" y="0"/>
              </wp:wrapPolygon>
            </wp:wrapTight>
            <wp:docPr id="3" name="Рисунок 2" descr="IMG_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IMG_0096.jp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680" cy="18741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8A7">
        <w:rPr>
          <w:sz w:val="28"/>
          <w:szCs w:val="28"/>
          <w:lang w:val="kk-KZ"/>
        </w:rPr>
        <w:t xml:space="preserve">Астана қаласы </w:t>
      </w:r>
    </w:p>
    <w:p w:rsidR="00A42229" w:rsidRPr="00E35351" w:rsidRDefault="00A42229" w:rsidP="00A42229">
      <w:pPr>
        <w:rPr>
          <w:b/>
          <w:color w:val="000000" w:themeColor="text1"/>
          <w:sz w:val="28"/>
          <w:szCs w:val="28"/>
          <w:lang w:val="kk-KZ"/>
        </w:rPr>
      </w:pPr>
      <w:r w:rsidRPr="00E35351">
        <w:rPr>
          <w:b/>
          <w:color w:val="000000" w:themeColor="text1"/>
          <w:sz w:val="28"/>
          <w:szCs w:val="28"/>
          <w:lang w:val="kk-KZ"/>
        </w:rPr>
        <w:t xml:space="preserve">Кылышбаева Кульзипа Ауесовна, </w:t>
      </w:r>
    </w:p>
    <w:p w:rsidR="00A42229" w:rsidRPr="00E35351" w:rsidRDefault="00A42229" w:rsidP="00A42229">
      <w:pPr>
        <w:rPr>
          <w:color w:val="000000" w:themeColor="text1"/>
          <w:sz w:val="28"/>
          <w:szCs w:val="28"/>
          <w:lang w:val="kk-KZ"/>
        </w:rPr>
      </w:pPr>
      <w:r w:rsidRPr="00E35351">
        <w:rPr>
          <w:color w:val="000000" w:themeColor="text1"/>
          <w:sz w:val="28"/>
          <w:szCs w:val="28"/>
          <w:lang w:val="kk-KZ"/>
        </w:rPr>
        <w:t>№5 гимназияның директордың оқу-ісі жөніндегі орынбасары, қазақ тілі мен әдебиеті пәні мұғалімі.</w:t>
      </w:r>
    </w:p>
    <w:p w:rsidR="00A42229" w:rsidRPr="00E35351" w:rsidRDefault="00A42229" w:rsidP="00A42229">
      <w:pPr>
        <w:rPr>
          <w:b/>
          <w:color w:val="FF0000"/>
          <w:sz w:val="28"/>
          <w:szCs w:val="28"/>
          <w:lang w:val="kk-KZ"/>
        </w:rPr>
      </w:pPr>
      <w:r w:rsidRPr="00B518A7">
        <w:rPr>
          <w:sz w:val="28"/>
          <w:szCs w:val="28"/>
          <w:lang w:val="kk-KZ"/>
        </w:rPr>
        <w:t>Астана қаласы</w:t>
      </w:r>
    </w:p>
    <w:p w:rsidR="00D1752F" w:rsidRDefault="00D1752F" w:rsidP="00D1752F">
      <w:pPr>
        <w:jc w:val="center"/>
        <w:rPr>
          <w:b/>
          <w:sz w:val="28"/>
          <w:szCs w:val="28"/>
          <w:lang w:val="kk-KZ"/>
        </w:rPr>
      </w:pPr>
      <w:r>
        <w:rPr>
          <w:b/>
          <w:sz w:val="28"/>
          <w:szCs w:val="28"/>
          <w:lang w:val="kk-KZ"/>
        </w:rPr>
        <w:t xml:space="preserve"> </w:t>
      </w:r>
    </w:p>
    <w:p w:rsidR="00D1752F" w:rsidRDefault="00D1752F" w:rsidP="00522061">
      <w:pPr>
        <w:jc w:val="both"/>
        <w:rPr>
          <w:b/>
          <w:sz w:val="28"/>
          <w:szCs w:val="28"/>
          <w:lang w:val="kk-KZ"/>
        </w:rPr>
      </w:pPr>
    </w:p>
    <w:p w:rsidR="00A42229" w:rsidRDefault="00A42229" w:rsidP="00522061">
      <w:pPr>
        <w:jc w:val="both"/>
        <w:rPr>
          <w:b/>
          <w:sz w:val="28"/>
          <w:szCs w:val="28"/>
          <w:lang w:val="kk-KZ"/>
        </w:rPr>
      </w:pPr>
    </w:p>
    <w:p w:rsidR="00A42229" w:rsidRDefault="00A42229" w:rsidP="00522061">
      <w:pPr>
        <w:jc w:val="both"/>
        <w:rPr>
          <w:b/>
          <w:sz w:val="28"/>
          <w:szCs w:val="28"/>
          <w:lang w:val="kk-KZ"/>
        </w:rPr>
      </w:pPr>
    </w:p>
    <w:p w:rsidR="00566182" w:rsidRDefault="006324BC" w:rsidP="00522061">
      <w:pPr>
        <w:jc w:val="both"/>
        <w:rPr>
          <w:b/>
          <w:sz w:val="28"/>
          <w:szCs w:val="28"/>
          <w:lang w:val="kk-KZ"/>
        </w:rPr>
      </w:pPr>
      <w:r>
        <w:rPr>
          <w:b/>
          <w:sz w:val="28"/>
          <w:szCs w:val="28"/>
          <w:lang w:val="kk-KZ"/>
        </w:rPr>
        <w:t xml:space="preserve">  </w:t>
      </w:r>
    </w:p>
    <w:p w:rsidR="003F1F54" w:rsidRDefault="003F1F54" w:rsidP="003F1F54">
      <w:pPr>
        <w:jc w:val="both"/>
        <w:rPr>
          <w:sz w:val="28"/>
          <w:szCs w:val="28"/>
          <w:lang w:val="kk-KZ"/>
        </w:rPr>
      </w:pPr>
      <w:r>
        <w:rPr>
          <w:rFonts w:eastAsia="+mj-ea"/>
          <w:b/>
          <w:bCs/>
          <w:kern w:val="24"/>
          <w:sz w:val="28"/>
          <w:szCs w:val="28"/>
          <w:lang w:val="kk-KZ"/>
        </w:rPr>
        <w:t xml:space="preserve">Блум таксономиясының жоғары деңгейдегі ойлау дағдыларын дамытатын сұрақтар арқылы </w:t>
      </w:r>
      <w:r>
        <w:rPr>
          <w:b/>
          <w:iCs/>
          <w:spacing w:val="-10"/>
          <w:sz w:val="28"/>
          <w:szCs w:val="28"/>
          <w:lang w:val="kk-KZ" w:eastAsia="kk-KZ"/>
        </w:rPr>
        <w:t>функционалды сауаттылықты қалыптастыру</w:t>
      </w:r>
    </w:p>
    <w:p w:rsidR="003F1F54" w:rsidRPr="00A42229" w:rsidRDefault="003F1F54" w:rsidP="003F1F54">
      <w:pPr>
        <w:jc w:val="both"/>
        <w:rPr>
          <w:rFonts w:eastAsia="+mj-ea"/>
          <w:b/>
          <w:bCs/>
          <w:kern w:val="24"/>
          <w:sz w:val="22"/>
          <w:szCs w:val="22"/>
          <w:lang w:val="kk-KZ"/>
        </w:rPr>
      </w:pPr>
      <w:r>
        <w:rPr>
          <w:rFonts w:eastAsia="+mj-ea"/>
          <w:b/>
          <w:bCs/>
          <w:kern w:val="24"/>
          <w:sz w:val="28"/>
          <w:szCs w:val="28"/>
          <w:lang w:val="kk-KZ"/>
        </w:rPr>
        <w:t xml:space="preserve">       </w:t>
      </w:r>
      <w:r w:rsidRPr="00A42229">
        <w:rPr>
          <w:iCs/>
          <w:spacing w:val="-10"/>
          <w:sz w:val="22"/>
          <w:szCs w:val="22"/>
          <w:lang w:val="kk-KZ" w:eastAsia="kk-KZ"/>
        </w:rPr>
        <w:t>«...Сөз түзелді, тыңдаушы, сен де түзел,</w:t>
      </w:r>
    </w:p>
    <w:p w:rsidR="003F1F54" w:rsidRPr="00A42229" w:rsidRDefault="003F1F54" w:rsidP="003F1F54">
      <w:pPr>
        <w:ind w:firstLine="567"/>
        <w:jc w:val="both"/>
        <w:rPr>
          <w:iCs/>
          <w:spacing w:val="-10"/>
          <w:sz w:val="22"/>
          <w:szCs w:val="22"/>
          <w:lang w:val="kk-KZ" w:eastAsia="kk-KZ"/>
        </w:rPr>
      </w:pPr>
      <w:r w:rsidRPr="00A42229">
        <w:rPr>
          <w:iCs/>
          <w:spacing w:val="-10"/>
          <w:sz w:val="22"/>
          <w:szCs w:val="22"/>
          <w:lang w:val="kk-KZ" w:eastAsia="kk-KZ"/>
        </w:rPr>
        <w:t>Келейін сендерге де енді аяңдап...»,- деп ғұлама Абай айтқандай, сабақ барысында оқушыға тақырып мазмұнына байланысты өзіндік пікір айту үшін міндетті түрде сұрақты дұрыс қоя білу де маңызды.</w:t>
      </w:r>
    </w:p>
    <w:p w:rsidR="003F1F54" w:rsidRPr="00A42229" w:rsidRDefault="003F1F54" w:rsidP="003F1F54">
      <w:pPr>
        <w:jc w:val="both"/>
        <w:rPr>
          <w:iCs/>
          <w:color w:val="000000"/>
          <w:spacing w:val="-10"/>
          <w:sz w:val="22"/>
          <w:szCs w:val="22"/>
          <w:lang w:val="kk-KZ" w:eastAsia="kk-KZ"/>
        </w:rPr>
      </w:pPr>
      <w:r w:rsidRPr="00A42229">
        <w:rPr>
          <w:b/>
          <w:iCs/>
          <w:spacing w:val="-10"/>
          <w:sz w:val="22"/>
          <w:szCs w:val="22"/>
          <w:lang w:val="kk-KZ" w:eastAsia="kk-KZ"/>
        </w:rPr>
        <w:t xml:space="preserve">          Функционалды сауаттылықты </w:t>
      </w:r>
      <w:r w:rsidRPr="00A42229">
        <w:rPr>
          <w:iCs/>
          <w:color w:val="000000"/>
          <w:spacing w:val="-10"/>
          <w:sz w:val="22"/>
          <w:szCs w:val="22"/>
          <w:lang w:val="kk-KZ" w:eastAsia="kk-KZ"/>
        </w:rPr>
        <w:t xml:space="preserve">дамытуда жас ұрпақты оқытып, алған білімін кеңейтіп, көркемдік талғамын арттыруда, өмірге көзқарастарын дұрыс қалыптастырып, халықтық тәрбие беруде, ізгі мінез-құлық, биік адамгершілік, ұлттық қасиеттерін, әртүрлі мәдениеттер мен өз көзқарасы тұрғысынан білімді, сауатты, өз ойын дұрыс әрі шебер жеткізе білетін, мәдениетті тұлғаны қалыптастыру. Олай болса, әрбір ұстаздың басты міндеті сабақ барсында ең озық әдістерді дер кезінде игеру, іздену арқылы бала бойына дарыту, одан өнімді нәтиже шығара білу. </w:t>
      </w:r>
    </w:p>
    <w:p w:rsidR="003F1F54" w:rsidRPr="00A42229" w:rsidRDefault="003F1F54" w:rsidP="003F1F54">
      <w:pPr>
        <w:ind w:firstLine="567"/>
        <w:jc w:val="both"/>
        <w:rPr>
          <w:iCs/>
          <w:color w:val="000000"/>
          <w:spacing w:val="-10"/>
          <w:sz w:val="22"/>
          <w:szCs w:val="22"/>
          <w:lang w:val="kk-KZ" w:eastAsia="kk-KZ"/>
        </w:rPr>
      </w:pPr>
      <w:r w:rsidRPr="00A42229">
        <w:rPr>
          <w:b/>
          <w:iCs/>
          <w:spacing w:val="-10"/>
          <w:sz w:val="22"/>
          <w:szCs w:val="22"/>
          <w:lang w:val="kk-KZ" w:eastAsia="kk-KZ"/>
        </w:rPr>
        <w:t xml:space="preserve">Функционалды сауаттылықты </w:t>
      </w:r>
      <w:r w:rsidRPr="00A42229">
        <w:rPr>
          <w:iCs/>
          <w:color w:val="000000"/>
          <w:spacing w:val="-10"/>
          <w:sz w:val="22"/>
          <w:szCs w:val="22"/>
          <w:lang w:val="kk-KZ" w:eastAsia="kk-KZ"/>
        </w:rPr>
        <w:t>игеру үшін оқушы тұлғасын қалай қалыптастырамын?  Неге үйретуім керек? Қандай әдіс тәсілдерді пайдалануым керек? деген сұрақтар туындайды. Осы сұрақтардың шешіміне әрбір мұғалім шығармашылықпен жұмыс істегенде ғана жауап бере алады.</w:t>
      </w:r>
    </w:p>
    <w:p w:rsidR="003F1F54" w:rsidRPr="00A42229" w:rsidRDefault="003F1F54" w:rsidP="003F1F54">
      <w:pPr>
        <w:ind w:firstLine="567"/>
        <w:jc w:val="both"/>
        <w:rPr>
          <w:iCs/>
          <w:color w:val="000000"/>
          <w:spacing w:val="-10"/>
          <w:sz w:val="22"/>
          <w:szCs w:val="22"/>
          <w:lang w:val="kk-KZ" w:eastAsia="kk-KZ"/>
        </w:rPr>
      </w:pPr>
      <w:r w:rsidRPr="00A42229">
        <w:rPr>
          <w:b/>
          <w:iCs/>
          <w:spacing w:val="-10"/>
          <w:sz w:val="22"/>
          <w:szCs w:val="22"/>
          <w:lang w:val="kk-KZ" w:eastAsia="kk-KZ"/>
        </w:rPr>
        <w:t xml:space="preserve">Функционалды сауаттылықтың </w:t>
      </w:r>
      <w:r w:rsidRPr="00A42229">
        <w:rPr>
          <w:iCs/>
          <w:color w:val="000000"/>
          <w:spacing w:val="-10"/>
          <w:sz w:val="22"/>
          <w:szCs w:val="22"/>
          <w:lang w:val="kk-KZ" w:eastAsia="kk-KZ"/>
        </w:rPr>
        <w:t>маңыздылығы – оқушы тұлғасының үйлесімді қолайлы білім беру ортасын құра отырып, ойлау, зерттеу жұмыстарын жүргізу, тәжірибе жасау, АКТ - ны қолдану,  коммуникативті қарым - қатынасқа түсу, жеке, жұппен, топта жұмыс жасай білу, функционалды сауаттылықты, шығармашылықты қолдана білуді және оны тиімді жүзеге асыру үшін қажетті тиімді оқыту әдіс - тәсілдерді қолдана білуге бағыттайды.</w:t>
      </w:r>
    </w:p>
    <w:p w:rsidR="003F1F54" w:rsidRPr="00A42229" w:rsidRDefault="003F1F54" w:rsidP="003F1F54">
      <w:pPr>
        <w:ind w:firstLine="567"/>
        <w:jc w:val="both"/>
        <w:rPr>
          <w:sz w:val="22"/>
          <w:szCs w:val="22"/>
          <w:lang w:val="kk-KZ"/>
        </w:rPr>
      </w:pPr>
      <w:r w:rsidRPr="00A42229">
        <w:rPr>
          <w:iCs/>
          <w:color w:val="000000"/>
          <w:spacing w:val="-10"/>
          <w:sz w:val="22"/>
          <w:szCs w:val="22"/>
          <w:lang w:val="kk-KZ" w:eastAsia="kk-KZ"/>
        </w:rPr>
        <w:t xml:space="preserve">Әр мұғалім тиімді оқу мен оқыту тәсілдерімен таныса отырып, өзінің педагогикалық қызметіне белсенді оқу қағидаттарын енгізеді. Оқу мен оқытудағы әр іс-әрекет мақсатқа жетуге бағытталғанын түсінеді. Мұғалім әр сабағын жоспарлағанда, бүгін </w:t>
      </w:r>
      <w:r w:rsidRPr="00A42229">
        <w:rPr>
          <w:b/>
          <w:iCs/>
          <w:color w:val="000000"/>
          <w:spacing w:val="-10"/>
          <w:sz w:val="22"/>
          <w:szCs w:val="22"/>
          <w:lang w:val="kk-KZ" w:eastAsia="kk-KZ"/>
        </w:rPr>
        <w:t>«Нені үйретем? Оны қалай үйретем? Не арқылы үйретем? Не үшін үйретем?»</w:t>
      </w:r>
      <w:r w:rsidRPr="00A42229">
        <w:rPr>
          <w:iCs/>
          <w:color w:val="000000"/>
          <w:spacing w:val="-10"/>
          <w:sz w:val="22"/>
          <w:szCs w:val="22"/>
          <w:lang w:val="kk-KZ" w:eastAsia="kk-KZ"/>
        </w:rPr>
        <w:t xml:space="preserve"> деген сұрақтарды басшылыққа  алып, мақсатына жетуде әдіс - тәсілдерінің ең тиімдісін қарастырып, оқушының назарын өзіне, яғни мұғалімге, аударуға бар күш - жігерін жұмсауы керек. </w:t>
      </w:r>
      <w:r w:rsidRPr="00A42229">
        <w:rPr>
          <w:color w:val="000000"/>
          <w:sz w:val="22"/>
          <w:szCs w:val="22"/>
          <w:lang w:val="kk-KZ" w:eastAsia="kk-KZ"/>
        </w:rPr>
        <w:t xml:space="preserve">Сондықтан ұстаздың </w:t>
      </w:r>
      <w:r w:rsidRPr="00A42229">
        <w:rPr>
          <w:b/>
          <w:iCs/>
          <w:color w:val="000000"/>
          <w:spacing w:val="-10"/>
          <w:sz w:val="22"/>
          <w:szCs w:val="22"/>
          <w:lang w:val="kk-KZ" w:eastAsia="kk-KZ"/>
        </w:rPr>
        <w:t>басты міндеті</w:t>
      </w:r>
      <w:r w:rsidRPr="00A42229">
        <w:rPr>
          <w:color w:val="000000"/>
          <w:sz w:val="22"/>
          <w:szCs w:val="22"/>
          <w:lang w:val="kk-KZ" w:eastAsia="kk-KZ"/>
        </w:rPr>
        <w:t xml:space="preserve">  - білімді және оз ойын еркін жеткізетін, сыни тұрғыдан ойлай алатын алғыр, сауатты жас ұрпақты тәрбиелеу.</w:t>
      </w:r>
      <w:r w:rsidRPr="00A42229">
        <w:rPr>
          <w:sz w:val="22"/>
          <w:szCs w:val="22"/>
          <w:lang w:val="kk-KZ"/>
        </w:rPr>
        <w:t xml:space="preserve"> </w:t>
      </w:r>
      <w:r w:rsidRPr="00A42229">
        <w:rPr>
          <w:iCs/>
          <w:color w:val="000000"/>
          <w:spacing w:val="-10"/>
          <w:sz w:val="22"/>
          <w:szCs w:val="22"/>
          <w:lang w:val="kk-KZ" w:eastAsia="kk-KZ"/>
        </w:rPr>
        <w:t xml:space="preserve">Әрбір жеке тұлғаның функциональдық сауаттылығын қалыптастыра отырып, оқушының мектеп қабырғасында алған білімін өмірде қажетіне асыра білуге баулу. Сол үшін өмірмен байланыс, өмірдің барлық саласында </w:t>
      </w:r>
      <w:r w:rsidRPr="00A42229">
        <w:rPr>
          <w:b/>
          <w:iCs/>
          <w:color w:val="000000"/>
          <w:spacing w:val="-10"/>
          <w:sz w:val="22"/>
          <w:szCs w:val="22"/>
          <w:lang w:val="kk-KZ" w:eastAsia="kk-KZ"/>
        </w:rPr>
        <w:t>табысты болуы үшін</w:t>
      </w:r>
      <w:r w:rsidRPr="00A42229">
        <w:rPr>
          <w:iCs/>
          <w:color w:val="000000"/>
          <w:spacing w:val="-10"/>
          <w:sz w:val="22"/>
          <w:szCs w:val="22"/>
          <w:lang w:val="kk-KZ" w:eastAsia="kk-KZ"/>
        </w:rPr>
        <w:t xml:space="preserve"> – мұғалім тынымсыз еңбектенуі керек. </w:t>
      </w:r>
    </w:p>
    <w:p w:rsidR="003F1F54" w:rsidRPr="00A42229" w:rsidRDefault="003F1F54" w:rsidP="003F1F54">
      <w:pPr>
        <w:jc w:val="both"/>
        <w:rPr>
          <w:sz w:val="22"/>
          <w:szCs w:val="22"/>
          <w:lang w:val="kk-KZ"/>
        </w:rPr>
      </w:pPr>
      <w:r w:rsidRPr="00A42229">
        <w:rPr>
          <w:sz w:val="22"/>
          <w:szCs w:val="22"/>
          <w:lang w:val="kk-KZ"/>
        </w:rPr>
        <w:t xml:space="preserve">         Орыс халқының атақты педагогы К.Д.Ушинский: </w:t>
      </w:r>
      <w:r w:rsidRPr="00A42229">
        <w:rPr>
          <w:b/>
          <w:sz w:val="22"/>
          <w:szCs w:val="22"/>
          <w:lang w:val="kk-KZ"/>
        </w:rPr>
        <w:t xml:space="preserve">«Заман талабына сай, әр мұғалім, өз білімін жетілдіріп, ескі, бірсарынды сабақтардан гөрі, жаңа талаптарға сай технологияларды өз сабақтарында күнделікті пайдаланса, сабақ тартымды да, мәнді, тиімді болары сөзсіз» </w:t>
      </w:r>
      <w:r w:rsidRPr="00A42229">
        <w:rPr>
          <w:sz w:val="22"/>
          <w:szCs w:val="22"/>
          <w:lang w:val="kk-KZ"/>
        </w:rPr>
        <w:t>деп айтқан еді. Қазіргі кезде білім стандартының сапасын қамтамасыз ететін, жүйелі оқытудың формасы – Блум</w:t>
      </w:r>
      <w:r w:rsidRPr="00A42229">
        <w:rPr>
          <w:b/>
          <w:sz w:val="22"/>
          <w:szCs w:val="22"/>
          <w:lang w:val="kk-KZ"/>
        </w:rPr>
        <w:t xml:space="preserve"> </w:t>
      </w:r>
      <w:r w:rsidRPr="00A42229">
        <w:rPr>
          <w:sz w:val="22"/>
          <w:szCs w:val="22"/>
          <w:lang w:val="kk-KZ"/>
        </w:rPr>
        <w:t>таксономиясы. Қазіргі барлық білім беру технологияларының жүзеге асырылуы осы таксономияны жүзеге алып отыр. Блум</w:t>
      </w:r>
      <w:r w:rsidRPr="00A42229">
        <w:rPr>
          <w:b/>
          <w:sz w:val="22"/>
          <w:szCs w:val="22"/>
          <w:lang w:val="kk-KZ"/>
        </w:rPr>
        <w:t xml:space="preserve"> </w:t>
      </w:r>
      <w:r w:rsidRPr="00A42229">
        <w:rPr>
          <w:sz w:val="22"/>
          <w:szCs w:val="22"/>
          <w:lang w:val="kk-KZ"/>
        </w:rPr>
        <w:t xml:space="preserve">таксономиясы – адамның алты танымдық  ойлау деңгейлерін білдіретін білу,түсіну, қолдану, талдау, жинақтау, бағалау мақсатты жүйелерінен құралады. Әрбір жеке тұлғаны жоғары деңгейде ойлауға үйрету үшін Блум жүйесі тікелей бағыт-бағдар береді. Оқыту барысында сұрақтар қою тақырыптың мазмұны бойынша ұсынылатын проблемаға сәйкес анықталады. Блум таксономиясының (білу, түсіну, қолдану, талдау, жинақтау, </w:t>
      </w:r>
      <w:r w:rsidRPr="00A42229">
        <w:rPr>
          <w:sz w:val="22"/>
          <w:szCs w:val="22"/>
          <w:lang w:val="kk-KZ"/>
        </w:rPr>
        <w:lastRenderedPageBreak/>
        <w:t xml:space="preserve">бағалау) ойлау деңгейлеріне байланысты қойылатын ұқсастықтарды табу, жеке пікір мен көзқарастарды дамытуға бағытталған, болжам жасау, қиялды дамыту сұрақтары.  Сындарлы білім берудің «Қызығушылықты ояту» кезеңінде сындарлы және шығармашыл білім берудегі ең негізгі әдіс – «Ми шабуылы» әдісі. «Ми шабуылы» - Блум  таксономиясындағы «Білу» кезеңін жүзеге асыру үшін қолданылатын әдіс. Күрделілілік деңгейіне байланысты сұрақтарды «ашық» (жоғары дәрежелі, дұрыс) және «жабық» ( төмен дәрежелі, дұрыс емес) сұрақтар деп бөледі. «Жабық» сұрақтарға көп ойланудың қажет етпейтін, дұрыс бір ғана жауабы бар сұрақтар жатады. Бұл сұрақтарға көбінесе біз жоғарыда айтқан «қызығушылықты ояту» кезеңінде, яғни, «білу» деңгейінде қолданылады. </w:t>
      </w:r>
    </w:p>
    <w:p w:rsidR="003F1F54" w:rsidRPr="00A42229" w:rsidRDefault="003F1F54" w:rsidP="003F1F54">
      <w:pPr>
        <w:jc w:val="both"/>
        <w:rPr>
          <w:sz w:val="22"/>
          <w:szCs w:val="22"/>
          <w:lang w:val="kk-KZ"/>
        </w:rPr>
      </w:pPr>
      <w:r w:rsidRPr="00A42229">
        <w:rPr>
          <w:sz w:val="22"/>
          <w:szCs w:val="22"/>
          <w:lang w:val="kk-KZ"/>
        </w:rPr>
        <w:t xml:space="preserve">«Ашық» сұрақтарда дайын жауап болмайды. Ол оқушының ойланып, шығармашылық тұрғыдан жауап беруін талап етеді. Бұл сұрақ оқушылардан өзіндік түсінігін пайдалануды талап етеді және олардың ой-өрісін дамытуға бағытталады. Бұл сұрақтар «мағынаны тану» және «ой толғаныс» кезеңдерінде, яғни, «түсіну» және одан кейінгі деңгейлерде қолданылады. </w:t>
      </w:r>
    </w:p>
    <w:p w:rsidR="003F1F54" w:rsidRPr="00A42229" w:rsidRDefault="003F1F54" w:rsidP="003F1F54">
      <w:pPr>
        <w:jc w:val="center"/>
        <w:rPr>
          <w:b/>
          <w:sz w:val="22"/>
          <w:szCs w:val="22"/>
          <w:lang w:val="kk-KZ"/>
        </w:rPr>
      </w:pPr>
      <w:r w:rsidRPr="00A42229">
        <w:rPr>
          <w:b/>
          <w:sz w:val="22"/>
          <w:szCs w:val="22"/>
          <w:lang w:val="kk-KZ"/>
        </w:rPr>
        <w:t>«Жабық» және «Ашық сұрақтар кестесі</w:t>
      </w:r>
    </w:p>
    <w:p w:rsidR="003F1F54" w:rsidRPr="00A42229" w:rsidRDefault="003F1F54" w:rsidP="003F1F54">
      <w:pPr>
        <w:jc w:val="center"/>
        <w:rPr>
          <w:b/>
          <w:sz w:val="22"/>
          <w:szCs w:val="22"/>
          <w:lang w:val="kk-KZ"/>
        </w:rPr>
      </w:pPr>
    </w:p>
    <w:tbl>
      <w:tblPr>
        <w:tblStyle w:val="a5"/>
        <w:tblW w:w="0" w:type="auto"/>
        <w:tblInd w:w="0" w:type="dxa"/>
        <w:tblLook w:val="04A0" w:firstRow="1" w:lastRow="0" w:firstColumn="1" w:lastColumn="0" w:noHBand="0" w:noVBand="1"/>
      </w:tblPr>
      <w:tblGrid>
        <w:gridCol w:w="4815"/>
        <w:gridCol w:w="4529"/>
      </w:tblGrid>
      <w:tr w:rsidR="003F1F54" w:rsidRPr="00A42229" w:rsidTr="003F1F54">
        <w:tc>
          <w:tcPr>
            <w:tcW w:w="4815" w:type="dxa"/>
            <w:tcBorders>
              <w:top w:val="single" w:sz="4" w:space="0" w:color="auto"/>
              <w:left w:val="single" w:sz="4" w:space="0" w:color="auto"/>
              <w:bottom w:val="single" w:sz="4" w:space="0" w:color="auto"/>
              <w:right w:val="single" w:sz="4" w:space="0" w:color="auto"/>
            </w:tcBorders>
            <w:hideMark/>
          </w:tcPr>
          <w:p w:rsidR="003F1F54" w:rsidRPr="00A42229" w:rsidRDefault="003F1F54">
            <w:pPr>
              <w:jc w:val="center"/>
              <w:rPr>
                <w:b/>
                <w:sz w:val="22"/>
                <w:szCs w:val="22"/>
                <w:lang w:val="kk-KZ"/>
              </w:rPr>
            </w:pPr>
            <w:r w:rsidRPr="00A42229">
              <w:rPr>
                <w:b/>
                <w:sz w:val="22"/>
                <w:szCs w:val="22"/>
                <w:lang w:val="kk-KZ"/>
              </w:rPr>
              <w:t>«Жабық» сұрақтар</w:t>
            </w:r>
          </w:p>
        </w:tc>
        <w:tc>
          <w:tcPr>
            <w:tcW w:w="4529" w:type="dxa"/>
            <w:tcBorders>
              <w:top w:val="single" w:sz="4" w:space="0" w:color="auto"/>
              <w:left w:val="single" w:sz="4" w:space="0" w:color="auto"/>
              <w:bottom w:val="single" w:sz="4" w:space="0" w:color="auto"/>
              <w:right w:val="single" w:sz="4" w:space="0" w:color="auto"/>
            </w:tcBorders>
            <w:hideMark/>
          </w:tcPr>
          <w:p w:rsidR="003F1F54" w:rsidRPr="00A42229" w:rsidRDefault="003F1F54">
            <w:pPr>
              <w:jc w:val="center"/>
              <w:rPr>
                <w:b/>
                <w:sz w:val="22"/>
                <w:szCs w:val="22"/>
                <w:lang w:val="kk-KZ"/>
              </w:rPr>
            </w:pPr>
            <w:r w:rsidRPr="00A42229">
              <w:rPr>
                <w:b/>
                <w:sz w:val="22"/>
                <w:szCs w:val="22"/>
                <w:lang w:val="kk-KZ"/>
              </w:rPr>
              <w:t>«Ашық» сұрақтар</w:t>
            </w:r>
          </w:p>
        </w:tc>
      </w:tr>
      <w:tr w:rsidR="003F1F54" w:rsidRPr="00A42229" w:rsidTr="003F1F54">
        <w:tc>
          <w:tcPr>
            <w:tcW w:w="4815" w:type="dxa"/>
            <w:tcBorders>
              <w:top w:val="single" w:sz="4" w:space="0" w:color="auto"/>
              <w:left w:val="single" w:sz="4" w:space="0" w:color="auto"/>
              <w:bottom w:val="single" w:sz="4" w:space="0" w:color="auto"/>
              <w:right w:val="single" w:sz="4" w:space="0" w:color="auto"/>
            </w:tcBorders>
            <w:hideMark/>
          </w:tcPr>
          <w:p w:rsidR="003F1F54" w:rsidRPr="00A42229" w:rsidRDefault="003F1F54">
            <w:pPr>
              <w:rPr>
                <w:sz w:val="22"/>
                <w:szCs w:val="22"/>
                <w:lang w:val="kk-KZ"/>
              </w:rPr>
            </w:pPr>
            <w:r w:rsidRPr="00A42229">
              <w:rPr>
                <w:sz w:val="22"/>
                <w:szCs w:val="22"/>
                <w:lang w:val="kk-KZ"/>
              </w:rPr>
              <w:t>Кім ...?, Не ...?, Қашан ...?, мүмкін ...?, бола ма ...?, жасай ала ма...?, қалай атаған...?, дұрыс па...?</w:t>
            </w:r>
          </w:p>
        </w:tc>
        <w:tc>
          <w:tcPr>
            <w:tcW w:w="4529" w:type="dxa"/>
            <w:tcBorders>
              <w:top w:val="single" w:sz="4" w:space="0" w:color="auto"/>
              <w:left w:val="single" w:sz="4" w:space="0" w:color="auto"/>
              <w:bottom w:val="single" w:sz="4" w:space="0" w:color="auto"/>
              <w:right w:val="single" w:sz="4" w:space="0" w:color="auto"/>
            </w:tcBorders>
            <w:hideMark/>
          </w:tcPr>
          <w:p w:rsidR="003F1F54" w:rsidRPr="00A42229" w:rsidRDefault="003F1F54">
            <w:pPr>
              <w:rPr>
                <w:sz w:val="22"/>
                <w:szCs w:val="22"/>
                <w:lang w:val="kk-KZ"/>
              </w:rPr>
            </w:pPr>
            <w:r w:rsidRPr="00A42229">
              <w:rPr>
                <w:sz w:val="22"/>
                <w:szCs w:val="22"/>
                <w:lang w:val="kk-KZ"/>
              </w:rPr>
              <w:t xml:space="preserve">Үш түсінік бер, неліктен ...?, Түсіндір, неліктен ...? </w:t>
            </w:r>
          </w:p>
          <w:p w:rsidR="003F1F54" w:rsidRPr="00A42229" w:rsidRDefault="003F1F54">
            <w:pPr>
              <w:rPr>
                <w:sz w:val="22"/>
                <w:szCs w:val="22"/>
                <w:lang w:val="kk-KZ"/>
              </w:rPr>
            </w:pPr>
            <w:r w:rsidRPr="00A42229">
              <w:rPr>
                <w:sz w:val="22"/>
                <w:szCs w:val="22"/>
                <w:lang w:val="kk-KZ"/>
              </w:rPr>
              <w:t>Неге олай ойлайсың ...?</w:t>
            </w:r>
          </w:p>
          <w:p w:rsidR="003F1F54" w:rsidRPr="00A42229" w:rsidRDefault="003F1F54">
            <w:pPr>
              <w:rPr>
                <w:sz w:val="22"/>
                <w:szCs w:val="22"/>
                <w:lang w:val="kk-KZ"/>
              </w:rPr>
            </w:pPr>
            <w:r w:rsidRPr="00A42229">
              <w:rPr>
                <w:sz w:val="22"/>
                <w:szCs w:val="22"/>
                <w:lang w:val="kk-KZ"/>
              </w:rPr>
              <w:t>Неге олай деп есептейсің ...?</w:t>
            </w:r>
          </w:p>
          <w:p w:rsidR="003F1F54" w:rsidRPr="00A42229" w:rsidRDefault="003F1F54">
            <w:pPr>
              <w:rPr>
                <w:sz w:val="22"/>
                <w:szCs w:val="22"/>
                <w:lang w:val="kk-KZ"/>
              </w:rPr>
            </w:pPr>
            <w:r w:rsidRPr="00A42229">
              <w:rPr>
                <w:sz w:val="22"/>
                <w:szCs w:val="22"/>
                <w:lang w:val="kk-KZ"/>
              </w:rPr>
              <w:t>Өзгешелігі неде ...?</w:t>
            </w:r>
          </w:p>
          <w:p w:rsidR="003F1F54" w:rsidRPr="00A42229" w:rsidRDefault="003F1F54">
            <w:pPr>
              <w:rPr>
                <w:sz w:val="22"/>
                <w:szCs w:val="22"/>
                <w:lang w:val="kk-KZ"/>
              </w:rPr>
            </w:pPr>
            <w:r w:rsidRPr="00A42229">
              <w:rPr>
                <w:sz w:val="22"/>
                <w:szCs w:val="22"/>
                <w:lang w:val="kk-KZ"/>
              </w:rPr>
              <w:t xml:space="preserve">Егер осылай болса, не болар еді ?. </w:t>
            </w:r>
          </w:p>
        </w:tc>
      </w:tr>
    </w:tbl>
    <w:p w:rsidR="003F1F54" w:rsidRPr="00A42229" w:rsidRDefault="003F1F54" w:rsidP="003F1F54">
      <w:pPr>
        <w:rPr>
          <w:b/>
          <w:sz w:val="22"/>
          <w:szCs w:val="22"/>
          <w:lang w:val="kk-KZ"/>
        </w:rPr>
      </w:pPr>
    </w:p>
    <w:p w:rsidR="003F1F54" w:rsidRPr="00A42229" w:rsidRDefault="003F1F54" w:rsidP="003F1F54">
      <w:pPr>
        <w:jc w:val="both"/>
        <w:rPr>
          <w:sz w:val="22"/>
          <w:szCs w:val="22"/>
          <w:lang w:val="kk-KZ"/>
        </w:rPr>
      </w:pPr>
      <w:r w:rsidRPr="00A42229">
        <w:rPr>
          <w:sz w:val="22"/>
          <w:szCs w:val="22"/>
          <w:lang w:val="kk-KZ"/>
        </w:rPr>
        <w:t xml:space="preserve">«Мағынаны тану» кезеңі Блум таксономиясының «түсіну», «қолдану», «талдау», «жинақтау» кезеңдерімен сәйкес келеді. Алдымен кез келген тақырыпты өздігінен оқып үйрене отырып, жаңа мәліметті өзіне таныс жүйеге, анық күйге ауыстыру арқылы түрлендіреді. Бұл мәліметтің есте сақталуын едәуір жақсартады. Бұл деңгейде оқушыларға «ашық» сұрақтар қоя отырып жаңа мәліметті өз сөзімен айтып түсіндіруге немесе оқиғаның одан арғы нәтижесін болжауға тапсырма беріледі.  Бұл «түсіну» кезеңін жүзеге асырады. Жалпы тапсырмалар мен сұрақтар танымдық қызметтің деңгейінің сатысын Блум жүйесі  бойынша есепке ала отырып құрастырылады. </w:t>
      </w:r>
    </w:p>
    <w:p w:rsidR="003F1F54" w:rsidRPr="00A42229" w:rsidRDefault="003F1F54" w:rsidP="003F1F54">
      <w:pPr>
        <w:jc w:val="both"/>
        <w:rPr>
          <w:sz w:val="22"/>
          <w:szCs w:val="22"/>
          <w:lang w:val="kk-KZ"/>
        </w:rPr>
      </w:pPr>
      <w:r w:rsidRPr="00A42229">
        <w:rPr>
          <w:sz w:val="22"/>
          <w:szCs w:val="22"/>
          <w:lang w:val="kk-KZ"/>
        </w:rPr>
        <w:t xml:space="preserve">Сындарлы білім берудің «мағынаны тану» кезеңінде Блум таксономиясының «қолдану», «талдау», «жинақтау» кезеңдерін жүзеге асыру үшін қазіргі білім беру технологияларының әдістері (түсіндірме күнделігі, фишбоун стратегиясы, борт журналы т.б.) қолданылады. </w:t>
      </w:r>
    </w:p>
    <w:p w:rsidR="003F1F54" w:rsidRPr="00A42229" w:rsidRDefault="003F1F54" w:rsidP="003F1F54">
      <w:pPr>
        <w:jc w:val="both"/>
        <w:rPr>
          <w:sz w:val="22"/>
          <w:szCs w:val="22"/>
          <w:lang w:val="kk-KZ"/>
        </w:rPr>
      </w:pPr>
      <w:r w:rsidRPr="00A42229">
        <w:rPr>
          <w:sz w:val="22"/>
          <w:szCs w:val="22"/>
          <w:lang w:val="kk-KZ"/>
        </w:rPr>
        <w:t xml:space="preserve">«Ой-толғаныс» кезеңі Блум таксономиясының бағалау кезеңімен сәйкес келеді. </w:t>
      </w:r>
    </w:p>
    <w:p w:rsidR="003F1F54" w:rsidRPr="00A42229" w:rsidRDefault="003F1F54" w:rsidP="003F1F54">
      <w:pPr>
        <w:jc w:val="both"/>
        <w:rPr>
          <w:sz w:val="22"/>
          <w:szCs w:val="22"/>
          <w:lang w:val="kk-KZ"/>
        </w:rPr>
      </w:pPr>
      <w:r w:rsidRPr="00A42229">
        <w:rPr>
          <w:sz w:val="22"/>
          <w:szCs w:val="22"/>
          <w:lang w:val="kk-KZ"/>
        </w:rPr>
        <w:t xml:space="preserve">  Сұрақ – сөйлеушіге белгісізді хабарлауға итермелейтін сөйлем не сөйлеушінің анықтама алу үшін талабы. Адамның бүкіл өмірінде ең көп жасайтын әрекеті – тілдесу. Ал, сұрақ сол тілдесудің негізгі бөлшегі. Сұрақ қоюдың сұраулы сөйлем арқылы жасалатыны, жауап алу мақсатында жұмсалуы бәрімізге белгілі. Негізінен, жауап беру сұрақ қоюға қарағанда қиын көрінеді. Кез келген адам сұрақ қоя алады, ал жауап беру үшін бұл біршама қиындық туғызатын, мазасыздандыратын жұмыс сияқтанады. Алайда, білім беру саласында сұрақ қою үшін алғаш жауапты білу керек, қойылған сұрақ адамды сыни ойландыра ала ма, оның жан дүниесін аша отырып, ой түкпіріндегі идеялармен бөлісуге әрекеттендіре ме? Сондықтан да жауап беруге қарағанда, сұрақ қою қиын әрі маңызды іс. Сыни ойландыруға басты түрткі болатын, оның ажырамас бөлігі сұрақтар десек, қателеспейміз. Мектеп қабырғасында білім нәрімен сусындатып жүрген ұстаздардың сабақ жүргізудегі бөлігі, жемісті әрекеті – бұл сұрақ қою. Сұрақ қою, оны түсіну дәрежесін бағалау және оқушылардың жауабына қарай әрекет ету мұғалімнің кәсіби шеберлігін қажет етеді. Сұрақ қоя білу кез-келген мұғалім үшін де, оқушы үшін де маңызды. Сұрақ – өзіміз білетіндей, таным процесінде талапты оятатын, оқушы ойын жауап іздеуге бағыттайтын проблеманы жеткізу.</w:t>
      </w:r>
    </w:p>
    <w:p w:rsidR="003F1F54" w:rsidRPr="00A42229" w:rsidRDefault="003F1F54" w:rsidP="003F1F54">
      <w:pPr>
        <w:jc w:val="both"/>
        <w:rPr>
          <w:sz w:val="22"/>
          <w:szCs w:val="22"/>
          <w:lang w:val="kk-KZ"/>
        </w:rPr>
      </w:pPr>
      <w:r w:rsidRPr="00A42229">
        <w:rPr>
          <w:sz w:val="22"/>
          <w:szCs w:val="22"/>
          <w:lang w:val="kk-KZ"/>
        </w:rPr>
        <w:t xml:space="preserve">    Сұрақ қою арқылы жаңа ақпарат алуға болады немесе дұрыс сұрақ қоя отырып, бар ақпаратты нақтылауға, өз пікірімен ортақтасуға немесе жариялауға, сыни ойландыруға болады. Негізінде, сұрақ қоюдың мақсаты:  түрткі болу, сынақтан өту, қайта бағыттау, нақтылау, білімді бақылау.</w:t>
      </w:r>
    </w:p>
    <w:p w:rsidR="003F1F54" w:rsidRPr="00A42229" w:rsidRDefault="003F1F54" w:rsidP="003F1F54">
      <w:pPr>
        <w:spacing w:line="276" w:lineRule="auto"/>
        <w:jc w:val="both"/>
        <w:rPr>
          <w:sz w:val="22"/>
          <w:szCs w:val="22"/>
          <w:lang w:val="kk-KZ"/>
        </w:rPr>
      </w:pPr>
      <w:r w:rsidRPr="00A42229">
        <w:rPr>
          <w:sz w:val="22"/>
          <w:szCs w:val="22"/>
          <w:lang w:val="kk-KZ"/>
        </w:rPr>
        <w:t xml:space="preserve">  Блум таксономиясы бойынша жоғары деңгейдегі ойлауды қажет ететін ашық сұрақтарды көбірек қою арқылы оқушыларды белсенді ойлауға тартып, сыни ойлауын дамыту – табысты сабақты қамтамасыз етеді.</w:t>
      </w:r>
    </w:p>
    <w:p w:rsidR="003F1F54" w:rsidRPr="00A42229" w:rsidRDefault="003F1F54" w:rsidP="003F1F54">
      <w:pPr>
        <w:jc w:val="both"/>
        <w:rPr>
          <w:b/>
          <w:sz w:val="22"/>
          <w:szCs w:val="22"/>
          <w:lang w:val="kk-KZ"/>
        </w:rPr>
      </w:pPr>
      <w:r w:rsidRPr="00A42229">
        <w:rPr>
          <w:b/>
          <w:sz w:val="22"/>
          <w:szCs w:val="22"/>
          <w:lang w:val="kk-KZ"/>
        </w:rPr>
        <w:t xml:space="preserve">Блум таксономиясының төменгі сатысы </w:t>
      </w:r>
      <w:r w:rsidRPr="00A42229">
        <w:rPr>
          <w:sz w:val="22"/>
          <w:szCs w:val="22"/>
          <w:lang w:val="kk-KZ"/>
        </w:rPr>
        <w:t xml:space="preserve">– «Білу». Бұл категориядағы тапсырмалар оқу материалын есте сақтау мен қайталау үшін беріледі. «Білімді» қолдану барысындағы мұғалім белгілі бір әдісті пайдалана отырып, жаңа материалдың негізгі ұғымдарын бұрынғы білімді еске </w:t>
      </w:r>
      <w:r w:rsidRPr="00A42229">
        <w:rPr>
          <w:sz w:val="22"/>
          <w:szCs w:val="22"/>
          <w:lang w:val="kk-KZ"/>
        </w:rPr>
        <w:lastRenderedPageBreak/>
        <w:t xml:space="preserve">түсіре отырып береді. Ал оқушы тапсырмаларды орындай отырып, қолданылған терминдерді есте сақтап, қайталайды, ережелер мен қағидаларды жадыға келтіреді. «Білу» сатысы бойынша оқушыға тест тапсырмаларын, қалдырып кеткен бос нүктелердің орнына тиісті сөзді қою, анықтамалар мен атауларды қайталауға арналған тапсырмалар беруге болады. Мысал келтіретін болсақ, «кім? не?» деген сұрақтарға жауап беретін сөздерді тауып жазыңдар деген тапсырманың негізінде оқушы берілген тақырыпты тез меңгереді. Яғни, оқушылар осындай тапсырмаларды орындай отырып, өткен ережелерін еске түсіреді. «Блум таксономиясында» «білу ең төменгі саты» болып есептелінеді.  </w:t>
      </w:r>
      <w:r w:rsidRPr="00A42229">
        <w:rPr>
          <w:b/>
          <w:sz w:val="22"/>
          <w:szCs w:val="22"/>
          <w:lang w:val="kk-KZ"/>
        </w:rPr>
        <w:t xml:space="preserve"> </w:t>
      </w:r>
    </w:p>
    <w:p w:rsidR="003F1F54" w:rsidRDefault="003F1F54" w:rsidP="003F1F54">
      <w:pPr>
        <w:spacing w:line="360" w:lineRule="auto"/>
        <w:jc w:val="both"/>
        <w:rPr>
          <w:sz w:val="22"/>
          <w:szCs w:val="22"/>
          <w:lang w:val="kk-KZ"/>
        </w:rPr>
      </w:pPr>
      <w:r w:rsidRPr="00A42229">
        <w:rPr>
          <w:noProof/>
          <w:sz w:val="22"/>
          <w:szCs w:val="22"/>
        </w:rPr>
        <mc:AlternateContent>
          <mc:Choice Requires="wps">
            <w:drawing>
              <wp:anchor distT="0" distB="0" distL="114300" distR="114300" simplePos="0" relativeHeight="251661312" behindDoc="0" locked="0" layoutInCell="1" allowOverlap="1" wp14:anchorId="2A7FB8DA" wp14:editId="00E33C85">
                <wp:simplePos x="0" y="0"/>
                <wp:positionH relativeFrom="column">
                  <wp:posOffset>-32385</wp:posOffset>
                </wp:positionH>
                <wp:positionV relativeFrom="paragraph">
                  <wp:posOffset>177165</wp:posOffset>
                </wp:positionV>
                <wp:extent cx="3619500" cy="295275"/>
                <wp:effectExtent l="57150" t="38100" r="76200" b="104775"/>
                <wp:wrapNone/>
                <wp:docPr id="39" name="Скругленный прямоугольник 39"/>
                <wp:cNvGraphicFramePr/>
                <a:graphic xmlns:a="http://schemas.openxmlformats.org/drawingml/2006/main">
                  <a:graphicData uri="http://schemas.microsoft.com/office/word/2010/wordprocessingShape">
                    <wps:wsp>
                      <wps:cNvSpPr/>
                      <wps:spPr>
                        <a:xfrm>
                          <a:off x="0" y="0"/>
                          <a:ext cx="3619500" cy="295275"/>
                        </a:xfrm>
                        <a:prstGeom prst="roundRect">
                          <a:avLst/>
                        </a:prstGeom>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3F1F54" w:rsidRDefault="003F1F54" w:rsidP="003F1F54">
                            <w:pPr>
                              <w:jc w:val="center"/>
                              <w:rPr>
                                <w:sz w:val="22"/>
                              </w:rPr>
                            </w:pPr>
                            <w:r>
                              <w:rPr>
                                <w:b/>
                                <w:szCs w:val="28"/>
                                <w:lang w:val="kk-KZ"/>
                              </w:rPr>
                              <w:t>«Білу» деңгейіндегі есте сақтау сұрақтары</w:t>
                            </w:r>
                            <w:r>
                              <w:rPr>
                                <w:szCs w:val="2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 o:spid="_x0000_s1026" style="position:absolute;left:0;text-align:left;margin-left:-2.55pt;margin-top:13.95pt;width:2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b2ugIAAJAFAAAOAAAAZHJzL2Uyb0RvYy54bWysVM1uEzEQviPxDpbvdJO0aUnUTRW1KkKq&#10;StUW9ex47WQlr8fYTjbhhMQRJJ6BZ0BI0NLyCps3YuzdpKH0AuLindn5/+Zn/2BeKDIT1uWgU9re&#10;alEiNIcs1+OUvr48fvacEueZzpgCLVK6EI4eDJ4+2S9NX3RgAioTlqAT7fqlSenEe9NPEscnomBu&#10;C4zQKJRgC+aRteMks6xE74VKOq3WblKCzYwFLpzDv0e1kA6ifykF96+kdMITlVLMzcfXxncU3mSw&#10;z/pjy8wk500a7B+yKFiuMeja1RHzjExt/oerIucWHEi/xaFIQMqci1gDVtNuPajmYsKMiLUgOM6s&#10;YXL/zy0/nZ1Zkmcp3e5RolmBPao+V9fLd8v31Zfqpvpa3Va3yw/Vd1L9xJ+fqh/VXRTdVTfLjyj8&#10;Vl0TtEUgS+P66O/CnNmGc0gGVObSFuGL9ZJ5BH+xBl/MPeH4c3u33eu2sEccZZ1et7PXDU6Te2tj&#10;nX8hoCCBSKmFqc7OscMReDY7cb7WX+mFiEqH14HKs+NcqciE2RKHypIZw6kYjdtNnA0tjBosk1BS&#10;XUSk/EKJ2uu5kIharOURn4xzof1u41dp1A5aEjNYG27HtOOg3yfzu2GjH0xFnOW/MV5bxMig/dq4&#10;yDXYx6Irv4JC1vorBOq6AwR+Ppo3zR1BtsDZsVAvlTP8OMfGnDDnz5jFLcJe4mXwr/CRCsqUQkNR&#10;MgH79rH/QR+HG6WUlLiVKXVvpswKStRLjWPfa+/shDWOzE53r4OM3ZSMNiV6WhwCtriNN8jwSAZ9&#10;r1aktFBc4QEZhqgoYppj7JRyb1fMoa+vBZ4gLobDqIara5g/0ReGB+cB4DBzl/MrZk0znR7n+hRW&#10;G8z6D+az1g2WGoZTDzKPwxsgrnFtoMe1jzvQnKhwVzb5qHV/SAe/AAAA//8DAFBLAwQUAAYACAAA&#10;ACEAGVtqhOAAAAAIAQAADwAAAGRycy9kb3ducmV2LnhtbEyPzU7DMBCE70i8g7VI3FonUfpDyKai&#10;CIS40bSi4ubGSxIar6PYbcPbY05wm9WMZr7NV6PpxJkG11pGiKcRCOLK6pZrhN32ebIE4bxirTrL&#10;hPBNDlbF9VWuMm0vvKFz6WsRSthlCqHxvs+kdFVDRrmp7YmD92kHo3w4h1rqQV1CuelkEkVzaVTL&#10;YaFRPT02VB3Lk0HYu6+ncViXSbo+vn68v8X7l82OEW9vxod7EJ5G/xeGX/yADkVgOtgTayc6hMks&#10;DkmEZHEHIvizeRrEAWGRpiCLXP5/oPgBAAD//wMAUEsBAi0AFAAGAAgAAAAhALaDOJL+AAAA4QEA&#10;ABMAAAAAAAAAAAAAAAAAAAAAAFtDb250ZW50X1R5cGVzXS54bWxQSwECLQAUAAYACAAAACEAOP0h&#10;/9YAAACUAQAACwAAAAAAAAAAAAAAAAAvAQAAX3JlbHMvLnJlbHNQSwECLQAUAAYACAAAACEAZkDG&#10;9roCAACQBQAADgAAAAAAAAAAAAAAAAAuAgAAZHJzL2Uyb0RvYy54bWxQSwECLQAUAAYACAAAACEA&#10;GVtqhOAAAAAIAQAADwAAAAAAAAAAAAAAAAAUBQAAZHJzL2Rvd25yZXYueG1sUEsFBgAAAAAEAAQA&#10;8wAAACEGAAAAAA==&#10;" fillcolor="#000100 [41]" strokecolor="white [3212]">
                <v:fill color2="#6eaa46 [3177]" rotate="t" colors="0 #81b861;.5 #6fb242;1 #61a235" focus="100%" type="gradient">
                  <o:fill v:ext="view" type="gradientUnscaled"/>
                </v:fill>
                <v:shadow on="t" color="black" opacity="41287f" offset="0,1.5pt"/>
                <v:textbox>
                  <w:txbxContent>
                    <w:p w:rsidR="003F1F54" w:rsidRDefault="003F1F54" w:rsidP="003F1F54">
                      <w:pPr>
                        <w:jc w:val="center"/>
                        <w:rPr>
                          <w:sz w:val="22"/>
                        </w:rPr>
                      </w:pPr>
                      <w:r>
                        <w:rPr>
                          <w:b/>
                          <w:szCs w:val="28"/>
                          <w:lang w:val="kk-KZ"/>
                        </w:rPr>
                        <w:t>«Білу» деңгейіндегі есте сақтау сұрақтары</w:t>
                      </w:r>
                      <w:r>
                        <w:rPr>
                          <w:szCs w:val="28"/>
                          <w:lang w:val="kk-KZ"/>
                        </w:rPr>
                        <w:t>:</w:t>
                      </w:r>
                    </w:p>
                  </w:txbxContent>
                </v:textbox>
              </v:roundrect>
            </w:pict>
          </mc:Fallback>
        </mc:AlternateContent>
      </w:r>
      <w:r w:rsidRPr="00A42229">
        <w:rPr>
          <w:sz w:val="22"/>
          <w:szCs w:val="22"/>
          <w:lang w:val="kk-KZ"/>
        </w:rPr>
        <w:t xml:space="preserve">Блум таксономиясы бойынша </w:t>
      </w:r>
    </w:p>
    <w:p w:rsidR="00A42229" w:rsidRPr="00A42229" w:rsidRDefault="00A42229" w:rsidP="003F1F54">
      <w:pPr>
        <w:spacing w:line="360" w:lineRule="auto"/>
        <w:jc w:val="both"/>
        <w:rPr>
          <w:sz w:val="22"/>
          <w:szCs w:val="22"/>
          <w:lang w:val="kk-KZ"/>
        </w:rPr>
      </w:pPr>
    </w:p>
    <w:p w:rsidR="003F1F54" w:rsidRPr="00A42229" w:rsidRDefault="003F1F54" w:rsidP="003F1F54">
      <w:pPr>
        <w:spacing w:line="360" w:lineRule="auto"/>
        <w:jc w:val="both"/>
        <w:rPr>
          <w:sz w:val="22"/>
          <w:szCs w:val="22"/>
          <w:lang w:val="kk-KZ"/>
        </w:rPr>
      </w:pPr>
      <w:r w:rsidRPr="00A42229">
        <w:rPr>
          <w:b/>
          <w:sz w:val="22"/>
          <w:szCs w:val="22"/>
          <w:lang w:val="kk-KZ"/>
        </w:rPr>
        <w:t>Білім сұрақтары</w:t>
      </w:r>
      <w:r w:rsidRPr="00A42229">
        <w:rPr>
          <w:sz w:val="22"/>
          <w:szCs w:val="22"/>
          <w:lang w:val="kk-KZ"/>
        </w:rPr>
        <w:t xml:space="preserve"> – ең төмен деңгейдегі сұрақтар, ол ақпаратты механикалық түрде еске түсіруді нұсқайды. Бұл деңгей бір жауапты талап етеді. Әдетте білімді тексеруге пайдаланылады. Сыни ойлау дағдыларын дамытпайды, есте сақтауды жаттықтырады. </w:t>
      </w:r>
    </w:p>
    <w:p w:rsidR="003F1F54" w:rsidRPr="00A42229" w:rsidRDefault="003F1F54" w:rsidP="003F1F54">
      <w:pPr>
        <w:jc w:val="both"/>
        <w:rPr>
          <w:sz w:val="22"/>
          <w:szCs w:val="22"/>
          <w:lang w:val="kk-KZ"/>
        </w:rPr>
      </w:pPr>
      <w:r w:rsidRPr="00A42229">
        <w:rPr>
          <w:sz w:val="22"/>
          <w:szCs w:val="22"/>
          <w:lang w:val="kk-KZ"/>
        </w:rPr>
        <w:t>1.... дегеніміз не ...?, ... кім?, ...не?, ... атап бер, ...қайда? , ... қашан?</w:t>
      </w:r>
    </w:p>
    <w:p w:rsidR="003F1F54" w:rsidRPr="00A42229" w:rsidRDefault="003F1F54" w:rsidP="003F1F54">
      <w:pPr>
        <w:jc w:val="both"/>
        <w:rPr>
          <w:sz w:val="22"/>
          <w:szCs w:val="22"/>
          <w:lang w:val="kk-KZ"/>
        </w:rPr>
      </w:pPr>
      <w:r w:rsidRPr="00A42229">
        <w:rPr>
          <w:sz w:val="22"/>
          <w:szCs w:val="22"/>
          <w:lang w:val="kk-KZ"/>
        </w:rPr>
        <w:t>2.Неге/неліктен ...</w:t>
      </w:r>
    </w:p>
    <w:p w:rsidR="003F1F54" w:rsidRPr="00A42229" w:rsidRDefault="003F1F54" w:rsidP="003F1F54">
      <w:pPr>
        <w:jc w:val="both"/>
        <w:rPr>
          <w:sz w:val="22"/>
          <w:szCs w:val="22"/>
          <w:lang w:val="kk-KZ"/>
        </w:rPr>
      </w:pPr>
      <w:r w:rsidRPr="00A42229">
        <w:rPr>
          <w:sz w:val="22"/>
          <w:szCs w:val="22"/>
          <w:lang w:val="kk-KZ"/>
        </w:rPr>
        <w:t>3. Кім басты...?</w:t>
      </w:r>
    </w:p>
    <w:p w:rsidR="003F1F54" w:rsidRPr="00A42229" w:rsidRDefault="003F1F54" w:rsidP="003F1F54">
      <w:pPr>
        <w:jc w:val="both"/>
        <w:rPr>
          <w:sz w:val="22"/>
          <w:szCs w:val="22"/>
          <w:lang w:val="kk-KZ"/>
        </w:rPr>
      </w:pPr>
      <w:r w:rsidRPr="00A42229">
        <w:rPr>
          <w:sz w:val="22"/>
          <w:szCs w:val="22"/>
          <w:lang w:val="kk-KZ"/>
        </w:rPr>
        <w:t>4. ...қалай?</w:t>
      </w:r>
    </w:p>
    <w:p w:rsidR="003F1F54" w:rsidRPr="00A42229" w:rsidRDefault="003F1F54" w:rsidP="003F1F54">
      <w:pPr>
        <w:jc w:val="both"/>
        <w:rPr>
          <w:b/>
          <w:sz w:val="22"/>
          <w:szCs w:val="22"/>
          <w:lang w:val="kk-KZ"/>
        </w:rPr>
      </w:pPr>
      <w:r w:rsidRPr="00A42229">
        <w:rPr>
          <w:b/>
          <w:sz w:val="22"/>
          <w:szCs w:val="22"/>
          <w:lang w:val="kk-KZ"/>
        </w:rPr>
        <w:t xml:space="preserve">Есте сақтауды сабақта қолдану: </w:t>
      </w:r>
    </w:p>
    <w:p w:rsidR="003F1F54" w:rsidRPr="00A42229" w:rsidRDefault="003F1F54" w:rsidP="003F1F54">
      <w:pPr>
        <w:jc w:val="both"/>
        <w:rPr>
          <w:sz w:val="22"/>
          <w:szCs w:val="22"/>
          <w:lang w:val="kk-KZ"/>
        </w:rPr>
      </w:pPr>
      <w:r w:rsidRPr="00A42229">
        <w:rPr>
          <w:sz w:val="22"/>
          <w:szCs w:val="22"/>
          <w:lang w:val="kk-KZ"/>
        </w:rPr>
        <w:t>1.Басты оқиғалардың тізімін жасау</w:t>
      </w:r>
    </w:p>
    <w:p w:rsidR="003F1F54" w:rsidRPr="00A42229" w:rsidRDefault="003F1F54" w:rsidP="003F1F54">
      <w:pPr>
        <w:jc w:val="both"/>
        <w:rPr>
          <w:sz w:val="22"/>
          <w:szCs w:val="22"/>
          <w:lang w:val="kk-KZ"/>
        </w:rPr>
      </w:pPr>
      <w:r w:rsidRPr="00A42229">
        <w:rPr>
          <w:sz w:val="22"/>
          <w:szCs w:val="22"/>
          <w:lang w:val="kk-KZ"/>
        </w:rPr>
        <w:t>2.Оқиғалардың болған уақытына байланысты орналастыру</w:t>
      </w:r>
    </w:p>
    <w:p w:rsidR="003F1F54" w:rsidRPr="00A42229" w:rsidRDefault="003F1F54" w:rsidP="003F1F54">
      <w:pPr>
        <w:jc w:val="both"/>
        <w:rPr>
          <w:sz w:val="22"/>
          <w:szCs w:val="22"/>
          <w:lang w:val="kk-KZ"/>
        </w:rPr>
      </w:pPr>
      <w:r w:rsidRPr="00A42229">
        <w:rPr>
          <w:sz w:val="22"/>
          <w:szCs w:val="22"/>
          <w:lang w:val="kk-KZ"/>
        </w:rPr>
        <w:t>3.Фактілердің тізімін жасау</w:t>
      </w:r>
    </w:p>
    <w:p w:rsidR="003F1F54" w:rsidRPr="00A42229" w:rsidRDefault="003F1F54" w:rsidP="003F1F54">
      <w:pPr>
        <w:spacing w:line="276" w:lineRule="auto"/>
        <w:jc w:val="both"/>
        <w:rPr>
          <w:sz w:val="22"/>
          <w:szCs w:val="22"/>
          <w:lang w:val="kk-KZ"/>
        </w:rPr>
      </w:pPr>
      <w:r w:rsidRPr="00A42229">
        <w:rPr>
          <w:sz w:val="22"/>
          <w:szCs w:val="22"/>
          <w:lang w:val="kk-KZ"/>
        </w:rPr>
        <w:t xml:space="preserve">4.Есте сақталған барлық мағлұматтардың тізімін жасау. </w:t>
      </w:r>
    </w:p>
    <w:p w:rsidR="003F1F54" w:rsidRPr="00A42229" w:rsidRDefault="003F1F54" w:rsidP="003F1F54">
      <w:pPr>
        <w:jc w:val="both"/>
        <w:rPr>
          <w:sz w:val="22"/>
          <w:szCs w:val="22"/>
          <w:lang w:val="kk-KZ"/>
        </w:rPr>
      </w:pPr>
      <w:r w:rsidRPr="00A42229">
        <w:rPr>
          <w:b/>
          <w:sz w:val="22"/>
          <w:szCs w:val="22"/>
          <w:lang w:val="kk-KZ"/>
        </w:rPr>
        <w:t xml:space="preserve">Блум таксономиясының келесі  сатысы – «Түсіну». </w:t>
      </w:r>
      <w:r w:rsidRPr="00A42229">
        <w:rPr>
          <w:sz w:val="22"/>
          <w:szCs w:val="22"/>
          <w:lang w:val="kk-KZ"/>
        </w:rPr>
        <w:t xml:space="preserve">Оқу  материалын түсінгендігінің көрсеткіші ретінде келесідей әрекеттерді атқаруға болады. Трансляция – яғни, оқу материалының бір тілдің екінші тілге ауысыуы «сөзбен келтірілген мәліметті кесте, сызбамен көрсету», интерпретация-оқу материалын «өз сөзімен» түсіндіру, қысқаша баяндау. Мұндай оқу нәтижелері материалды есте сақтауда нәтижесі анағұрлым азда болса  жоғарылайды. Тақырып бойынша оқу, түсіну, өз сөзімен айту, баяндау арқылы түсінгенін дәлелдеу – Блум таксономиясының түсіну сатысында берілетін тапсырмалар орта деңгейдегі білім,  біліктілікті көрсетеді. </w:t>
      </w:r>
    </w:p>
    <w:p w:rsidR="003F1F54" w:rsidRPr="00A42229" w:rsidRDefault="003F1F54" w:rsidP="003F1F54">
      <w:pPr>
        <w:spacing w:line="276" w:lineRule="auto"/>
        <w:jc w:val="both"/>
        <w:rPr>
          <w:sz w:val="22"/>
          <w:szCs w:val="22"/>
          <w:lang w:val="kk-KZ"/>
        </w:rPr>
      </w:pPr>
      <w:r w:rsidRPr="00A42229">
        <w:rPr>
          <w:noProof/>
          <w:sz w:val="22"/>
          <w:szCs w:val="22"/>
        </w:rPr>
        <mc:AlternateContent>
          <mc:Choice Requires="wps">
            <w:drawing>
              <wp:anchor distT="0" distB="0" distL="114300" distR="114300" simplePos="0" relativeHeight="251662336" behindDoc="0" locked="0" layoutInCell="1" allowOverlap="1" wp14:anchorId="28956C12" wp14:editId="075FB966">
                <wp:simplePos x="0" y="0"/>
                <wp:positionH relativeFrom="page">
                  <wp:posOffset>1045210</wp:posOffset>
                </wp:positionH>
                <wp:positionV relativeFrom="paragraph">
                  <wp:posOffset>109855</wp:posOffset>
                </wp:positionV>
                <wp:extent cx="3619500" cy="295275"/>
                <wp:effectExtent l="57150" t="38100" r="76200" b="104775"/>
                <wp:wrapNone/>
                <wp:docPr id="41" name="Скругленный прямоугольник 41"/>
                <wp:cNvGraphicFramePr/>
                <a:graphic xmlns:a="http://schemas.openxmlformats.org/drawingml/2006/main">
                  <a:graphicData uri="http://schemas.microsoft.com/office/word/2010/wordprocessingShape">
                    <wps:wsp>
                      <wps:cNvSpPr/>
                      <wps:spPr>
                        <a:xfrm>
                          <a:off x="0" y="0"/>
                          <a:ext cx="3619500" cy="295275"/>
                        </a:xfrm>
                        <a:prstGeom prst="roundRect">
                          <a:avLst/>
                        </a:prstGeom>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3F1F54" w:rsidRDefault="003F1F54" w:rsidP="003F1F54">
                            <w:pPr>
                              <w:rPr>
                                <w:sz w:val="22"/>
                              </w:rPr>
                            </w:pPr>
                            <w:r>
                              <w:rPr>
                                <w:b/>
                                <w:szCs w:val="28"/>
                                <w:lang w:val="kk-KZ"/>
                              </w:rPr>
                              <w:t>«Түсіну» деңгейіндегі сұрақтар</w:t>
                            </w:r>
                            <w:r>
                              <w:rPr>
                                <w:szCs w:val="2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id="Скругленный прямоугольник 41" o:spid="_x0000_s1027" style="position:absolute;left:0;text-align:left;margin-left:82.3pt;margin-top:8.65pt;width:285pt;height:23.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YWvgIAAJcFAAAOAAAAZHJzL2Uyb0RvYy54bWysVM1uEzEQviPxDpbvdJM0aWnUTRW1KkKq&#10;StUW9ex47WQlr8fYzh8nJI4g8Qw8A0KClpZX2LwRY+9mG0ovIC5ez86PZ775ZvYPFoUiM2FdDjql&#10;7a0WJUJzyHI9Tunry+NnzylxnumMKdAipUvh6MHg6ZP9uemLDkxAZcISDKJdf25SOvHe9JPE8Yko&#10;mNsCIzQqJdiCeRTtOMksm2P0QiWdVmsnmYPNjAUunMO/R5WSDmJ8KQX3r6R0whOVUszNx9PGcxTO&#10;ZLDP+mPLzCTndRrsH7IoWK7x0SbUEfOMTG3+R6gi5xYcSL/FoUhAypyLWANW0249qOZiwoyItSA4&#10;zjQwuf8Xlp/OzizJs5R225RoVmCPys/l9erd6n35pbwpv5a35e3qQ/mdlD/x56fyR3kXVXflzeoj&#10;Kr+V1wR9Eci5cX2Md2HObC05vAZUFtIW4Yv1kkUEf9mALxaecPy5vdPe67WwRxx1nb1eZ7cXgib3&#10;3sY6/0JAQcIlpRamOjvHDkfg2ezE+cp+bRdeVDqcDlSeHedKRSFwSxwqS2YMWTEax+TxnQ0rlIJn&#10;Ekqqiog3v1SiinouJKIWa3kkJuNcaL9T5680WgcriRk0jtsx7Uj0+2R+d6ztg6uIXP4b58Yjvgza&#10;N85FrsE+9rryayhkZb9GoKo7QOAXo0WkS9PxEWRLpJCFarac4cc59ueEOX/GLA4TthQXhH+Fh1Qw&#10;TynUN0omYN8+9j/YI8dRS8kchzOl7s2UWUGJeqmR/XvtbjdMcxS6vd0OCnZTM9rU6GlxCNhpJDhm&#10;F6/B3qv1VVoornCPDMOrqGKa49sp5d6uhUNfLQ3cRFwMh9EMJ9gwf6IvDA/BA86BepeLK2ZNTVKP&#10;9D6F9SCz/gOaVrbBU8Nw6kHmkcMB6QrXugM4/XEU6k0V1sumHK3u9+ngFwAAAP//AwBQSwMEFAAG&#10;AAgAAAAhAJmLezXfAAAACQEAAA8AAABkcnMvZG93bnJldi54bWxMj0FPwzAMhe9I/IfISFwQS6BT&#10;N5WmEwIhQBoHumnnrDVttcSpmnQr/x7vNG5+9tPz9/LV5Kw44hA6TxoeZgoEUuXrjhoN283b/RJE&#10;iIZqYz2hhl8MsCqur3KT1f5E33gsYyM4hEJmNLQx9pmUoWrRmTDzPRLffvzgTGQ5NLIezInDnZWP&#10;SqXSmY74Q2t6fGmxOpSj07CZ3j+bcnzdze3HWh3WiPSl7rS+vZmen0BEnOLFDGd8RoeCmfZ+pDoI&#10;yzqdp2zlYZGAYMMiOS/2GtJkCbLI5f8GxR8AAAD//wMAUEsBAi0AFAAGAAgAAAAhALaDOJL+AAAA&#10;4QEAABMAAAAAAAAAAAAAAAAAAAAAAFtDb250ZW50X1R5cGVzXS54bWxQSwECLQAUAAYACAAAACEA&#10;OP0h/9YAAACUAQAACwAAAAAAAAAAAAAAAAAvAQAAX3JlbHMvLnJlbHNQSwECLQAUAAYACAAAACEA&#10;idSGFr4CAACXBQAADgAAAAAAAAAAAAAAAAAuAgAAZHJzL2Uyb0RvYy54bWxQSwECLQAUAAYACAAA&#10;ACEAmYt7Nd8AAAAJAQAADwAAAAAAAAAAAAAAAAAYBQAAZHJzL2Rvd25yZXYueG1sUEsFBgAAAAAE&#10;AAQA8wAAACQGAAAAAA==&#10;" fillcolor="#77b64e [3033]" strokecolor="white [3212]">
                <v:fill color2="#6eaa46 [3177]" rotate="t" colors="0 #81b861;.5 #6fb242;1 #61a235" focus="100%" type="gradient">
                  <o:fill v:ext="view" type="gradientUnscaled"/>
                </v:fill>
                <v:shadow on="t" color="black" opacity="41287f" offset="0,1.5pt"/>
                <v:textbox>
                  <w:txbxContent>
                    <w:p w:rsidR="003F1F54" w:rsidRDefault="003F1F54" w:rsidP="003F1F54">
                      <w:pPr>
                        <w:rPr>
                          <w:sz w:val="22"/>
                        </w:rPr>
                      </w:pPr>
                      <w:r>
                        <w:rPr>
                          <w:b/>
                          <w:szCs w:val="28"/>
                          <w:lang w:val="kk-KZ"/>
                        </w:rPr>
                        <w:t>«Түсіну» деңгейіндегі сұрақтар</w:t>
                      </w:r>
                      <w:r>
                        <w:rPr>
                          <w:szCs w:val="28"/>
                          <w:lang w:val="kk-KZ"/>
                        </w:rPr>
                        <w:t>:</w:t>
                      </w:r>
                    </w:p>
                  </w:txbxContent>
                </v:textbox>
                <w10:wrap anchorx="page"/>
              </v:roundrect>
            </w:pict>
          </mc:Fallback>
        </mc:AlternateContent>
      </w:r>
      <w:r w:rsidRPr="00A42229">
        <w:rPr>
          <w:sz w:val="22"/>
          <w:szCs w:val="22"/>
          <w:lang w:val="kk-KZ"/>
        </w:rPr>
        <w:t xml:space="preserve"> </w:t>
      </w:r>
    </w:p>
    <w:p w:rsidR="003F1F54" w:rsidRPr="00A42229" w:rsidRDefault="003F1F54" w:rsidP="003F1F54">
      <w:pPr>
        <w:spacing w:line="276" w:lineRule="auto"/>
        <w:jc w:val="both"/>
        <w:rPr>
          <w:sz w:val="22"/>
          <w:szCs w:val="22"/>
          <w:lang w:val="kk-KZ"/>
        </w:rPr>
      </w:pPr>
    </w:p>
    <w:p w:rsidR="003F1F54" w:rsidRPr="00A42229" w:rsidRDefault="003F1F54" w:rsidP="003F1F54">
      <w:pPr>
        <w:spacing w:line="276" w:lineRule="auto"/>
        <w:jc w:val="both"/>
        <w:rPr>
          <w:sz w:val="22"/>
          <w:szCs w:val="22"/>
          <w:lang w:val="kk-KZ"/>
        </w:rPr>
      </w:pPr>
      <w:r w:rsidRPr="00A42229">
        <w:rPr>
          <w:b/>
          <w:sz w:val="22"/>
          <w:szCs w:val="22"/>
          <w:lang w:val="kk-KZ"/>
        </w:rPr>
        <w:t>Түсіну сұрақтары</w:t>
      </w:r>
      <w:r w:rsidRPr="00A42229">
        <w:rPr>
          <w:sz w:val="22"/>
          <w:szCs w:val="22"/>
          <w:lang w:val="kk-KZ"/>
        </w:rPr>
        <w:t xml:space="preserve"> – идеялар, фактілер, анықтамалар және құндылықтар арасындағы қарым-қатынасты анықтау үшін қойылады. Оқушы олар қалай байланысатыны туралы ойлану керек. Бұл түйінді сұрақтар, өйткені ол оқушылардың ойлау қабілетін ынталандырады. Түсіну деңгейінде «Суретте, өз сөзіңмен баяндап бер, маңыздысын белгіле, түсіндір, талқыла, салыстыр» деген тапсырмаларға жауап беруді қажет етеді.</w:t>
      </w:r>
    </w:p>
    <w:p w:rsidR="003F1F54" w:rsidRPr="00A42229" w:rsidRDefault="003F1F54" w:rsidP="003F1F54">
      <w:pPr>
        <w:jc w:val="both"/>
        <w:rPr>
          <w:sz w:val="22"/>
          <w:szCs w:val="22"/>
          <w:lang w:val="kk-KZ"/>
        </w:rPr>
      </w:pPr>
      <w:r w:rsidRPr="00A42229">
        <w:rPr>
          <w:sz w:val="22"/>
          <w:szCs w:val="22"/>
          <w:lang w:val="kk-KZ"/>
        </w:rPr>
        <w:t>1.Сіз ... қалай салыстырар едіңіз?</w:t>
      </w:r>
    </w:p>
    <w:p w:rsidR="003F1F54" w:rsidRPr="00A42229" w:rsidRDefault="003F1F54" w:rsidP="003F1F54">
      <w:pPr>
        <w:jc w:val="both"/>
        <w:rPr>
          <w:sz w:val="22"/>
          <w:szCs w:val="22"/>
          <w:lang w:val="kk-KZ"/>
        </w:rPr>
      </w:pPr>
      <w:r w:rsidRPr="00A42229">
        <w:rPr>
          <w:sz w:val="22"/>
          <w:szCs w:val="22"/>
          <w:lang w:val="kk-KZ"/>
        </w:rPr>
        <w:t>2. ... өз сөзіңізбен түсіндіре аласыз ба?</w:t>
      </w:r>
    </w:p>
    <w:p w:rsidR="003F1F54" w:rsidRPr="00A42229" w:rsidRDefault="003F1F54" w:rsidP="003F1F54">
      <w:pPr>
        <w:jc w:val="both"/>
        <w:rPr>
          <w:sz w:val="22"/>
          <w:szCs w:val="22"/>
          <w:lang w:val="kk-KZ"/>
        </w:rPr>
      </w:pPr>
      <w:r w:rsidRPr="00A42229">
        <w:rPr>
          <w:sz w:val="22"/>
          <w:szCs w:val="22"/>
          <w:lang w:val="kk-KZ"/>
        </w:rPr>
        <w:t>3. ... мағынасын қалай айқындар едіңіз?</w:t>
      </w:r>
    </w:p>
    <w:p w:rsidR="003F1F54" w:rsidRPr="00A42229" w:rsidRDefault="003F1F54" w:rsidP="003F1F54">
      <w:pPr>
        <w:jc w:val="both"/>
        <w:rPr>
          <w:sz w:val="22"/>
          <w:szCs w:val="22"/>
          <w:lang w:val="kk-KZ"/>
        </w:rPr>
      </w:pPr>
      <w:r w:rsidRPr="00A42229">
        <w:rPr>
          <w:b/>
          <w:sz w:val="22"/>
          <w:szCs w:val="22"/>
          <w:lang w:val="kk-KZ"/>
        </w:rPr>
        <w:t>«Түсіну» деңгейін сабақта қолдану</w:t>
      </w:r>
      <w:r w:rsidRPr="00A42229">
        <w:rPr>
          <w:sz w:val="22"/>
          <w:szCs w:val="22"/>
          <w:lang w:val="kk-KZ"/>
        </w:rPr>
        <w:t>:</w:t>
      </w:r>
    </w:p>
    <w:p w:rsidR="003F1F54" w:rsidRPr="00A42229" w:rsidRDefault="003F1F54" w:rsidP="003F1F54">
      <w:pPr>
        <w:jc w:val="both"/>
        <w:rPr>
          <w:sz w:val="22"/>
          <w:szCs w:val="22"/>
          <w:lang w:val="kk-KZ"/>
        </w:rPr>
      </w:pPr>
      <w:r w:rsidRPr="00A42229">
        <w:rPr>
          <w:sz w:val="22"/>
          <w:szCs w:val="22"/>
          <w:lang w:val="kk-KZ"/>
        </w:rPr>
        <w:t>1.Нақты жағдайды көрсету үшін сурет сал</w:t>
      </w:r>
    </w:p>
    <w:p w:rsidR="003F1F54" w:rsidRPr="00A42229" w:rsidRDefault="003F1F54" w:rsidP="003F1F54">
      <w:pPr>
        <w:jc w:val="both"/>
        <w:rPr>
          <w:sz w:val="22"/>
          <w:szCs w:val="22"/>
          <w:lang w:val="kk-KZ"/>
        </w:rPr>
      </w:pPr>
      <w:r w:rsidRPr="00A42229">
        <w:rPr>
          <w:sz w:val="22"/>
          <w:szCs w:val="22"/>
          <w:lang w:val="kk-KZ"/>
        </w:rPr>
        <w:t>2.Басты идея қандай болды деп ойлайсыз?</w:t>
      </w:r>
    </w:p>
    <w:p w:rsidR="003F1F54" w:rsidRPr="00A42229" w:rsidRDefault="003F1F54" w:rsidP="003F1F54">
      <w:pPr>
        <w:jc w:val="both"/>
        <w:rPr>
          <w:sz w:val="22"/>
          <w:szCs w:val="22"/>
          <w:lang w:val="kk-KZ"/>
        </w:rPr>
      </w:pPr>
      <w:r w:rsidRPr="00A42229">
        <w:rPr>
          <w:sz w:val="22"/>
          <w:szCs w:val="22"/>
          <w:lang w:val="kk-KZ"/>
        </w:rPr>
        <w:t xml:space="preserve">3.Жағдайлардың тізбеліктілігін көрсетіңіз. </w:t>
      </w:r>
    </w:p>
    <w:p w:rsidR="003F1F54" w:rsidRPr="00A42229" w:rsidRDefault="00A42229" w:rsidP="003F1F54">
      <w:pPr>
        <w:jc w:val="both"/>
        <w:rPr>
          <w:sz w:val="22"/>
          <w:szCs w:val="22"/>
          <w:lang w:val="kk-KZ"/>
        </w:rPr>
      </w:pPr>
      <w:r w:rsidRPr="00A42229">
        <w:rPr>
          <w:noProof/>
          <w:sz w:val="22"/>
          <w:szCs w:val="22"/>
        </w:rPr>
        <mc:AlternateContent>
          <mc:Choice Requires="wps">
            <w:drawing>
              <wp:anchor distT="0" distB="0" distL="114300" distR="114300" simplePos="0" relativeHeight="251663360" behindDoc="0" locked="0" layoutInCell="1" allowOverlap="1" wp14:anchorId="460B6605" wp14:editId="3E55B36B">
                <wp:simplePos x="0" y="0"/>
                <wp:positionH relativeFrom="page">
                  <wp:posOffset>1080135</wp:posOffset>
                </wp:positionH>
                <wp:positionV relativeFrom="paragraph">
                  <wp:posOffset>1410970</wp:posOffset>
                </wp:positionV>
                <wp:extent cx="3619500" cy="295275"/>
                <wp:effectExtent l="57150" t="38100" r="76200" b="104775"/>
                <wp:wrapNone/>
                <wp:docPr id="42" name="Скругленный прямоугольник 42"/>
                <wp:cNvGraphicFramePr/>
                <a:graphic xmlns:a="http://schemas.openxmlformats.org/drawingml/2006/main">
                  <a:graphicData uri="http://schemas.microsoft.com/office/word/2010/wordprocessingShape">
                    <wps:wsp>
                      <wps:cNvSpPr/>
                      <wps:spPr>
                        <a:xfrm>
                          <a:off x="0" y="0"/>
                          <a:ext cx="3619500" cy="295275"/>
                        </a:xfrm>
                        <a:prstGeom prst="roundRect">
                          <a:avLst/>
                        </a:prstGeom>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3F1F54" w:rsidRDefault="003F1F54" w:rsidP="003F1F54">
                            <w:pPr>
                              <w:rPr>
                                <w:sz w:val="22"/>
                              </w:rPr>
                            </w:pPr>
                            <w:r>
                              <w:rPr>
                                <w:b/>
                                <w:szCs w:val="28"/>
                                <w:lang w:val="kk-KZ"/>
                              </w:rPr>
                              <w:t>«Қолдану» деңгейіндегі сұрақтар</w:t>
                            </w:r>
                            <w:r>
                              <w:rPr>
                                <w:szCs w:val="2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2" o:spid="_x0000_s1028" style="position:absolute;left:0;text-align:left;margin-left:85.05pt;margin-top:111.1pt;width:285pt;height:23.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OLvQIAAJcFAAAOAAAAZHJzL2Uyb0RvYy54bWysVM1uEzEQviPxDpbvdJM0aWnUTRW1KkKq&#10;StUW9ex47WQlr8fYzh8nJI4g8Qw8A0KClpZX2LwRY+9mG0ovIC5ez86f55tvZv9gUSgyE9bloFPa&#10;3mpRIjSHLNfjlL6+PH72nBLnmc6YAi1SuhSOHgyePtmfm77owARUJizBINr15yalE+9NP0kcn4iC&#10;uS0wQqNSgi2YR9GOk8yyOUYvVNJptXaSOdjMWODCOfx7VCnpIMaXUnD/SkonPFEpxbf5eNp4jsKZ&#10;DPZZf2yZmeS8fgb7h1cULNeYtAl1xDwjU5v/EarIuQUH0m9xKBKQMuci1oDVtFsPqrmYMCNiLQiO&#10;Mw1M7v+F5aezM0vyLKXdDiWaFdij8nN5vXq3el9+KW/Kr+Vtebv6UH4n5U/8+an8Ud5F1V15s/qI&#10;ym/lNUFfBHJuXB/jXZgzW0sOrwGVhbRF+GK9ZBHBXzbgi4UnHH9u77T3ei3sEUddZ6/X2e2FoMm9&#10;t7HOvxBQkHBJqYWpzs6xwxF4NjtxvrJf24WMSofTgcqz41ypKARuiUNlyYwhK0bjdp1nwwqzBs8k&#10;lFQVEW9+qUQV9VxIRC3W8khMxrnQfqeOqzRaByuJL2gct+OzI9HvH/O7Y20fXEXk8t84Nx4xM2jf&#10;OBe5BvtYduXXUMjKfo1AVXeAwC9Gi0iXpuMjyJZIIQvVbDnDj3Pszwlz/oxZHCZsKS4I/woPqWCe&#10;UqhvlEzAvn3sf7BHjqOWkjkOZ0rdmymzghL1UiP799rdbpjmKHR7ux0U7KZmtKnR0+IQsNNtXEWG&#10;x2uw92p9lRaKK9wjw5AVVUxzzJ1S7u1aOPTV0sBNxMVwGM1wgg3zJ/rC8BA84Byod7m4YtbUJPVI&#10;71NYDzLrP6BpZRs8NQynHmQeORyQrnCtO4DTH0eh3lRhvWzK0ep+nw5+AQAA//8DAFBLAwQUAAYA&#10;CAAAACEAPdO8w98AAAALAQAADwAAAGRycy9kb3ducmV2LnhtbEyPQU/DMAyF70j8h8hI3Fjaalqn&#10;0nRiCIS4sTIxccsa05Y1TpVkW/n3eCfw7T0/PX8uV5MdxAl96B0pSGcJCKTGmZ5aBdv357sliBA1&#10;GT04QgU/GGBVXV+VujDuTBs81bEVXEKh0Aq6GMdCytB0aHWYuRGJd1/OWx1Z+lYar89cbgeZJclC&#10;Wt0TX+j0iI8dNof6aBXswvfT5Nd1Nl8fXj8/3tLdy2ZLSt3eTA/3ICJO8S8MF3xGh4qZ9u5IJoiB&#10;dZ6kHFWQ8YDgRD6/OHt2FsscZFXK/z9UvwAAAP//AwBQSwECLQAUAAYACAAAACEAtoM4kv4AAADh&#10;AQAAEwAAAAAAAAAAAAAAAAAAAAAAW0NvbnRlbnRfVHlwZXNdLnhtbFBLAQItABQABgAIAAAAIQA4&#10;/SH/1gAAAJQBAAALAAAAAAAAAAAAAAAAAC8BAABfcmVscy8ucmVsc1BLAQItABQABgAIAAAAIQDN&#10;UyOLvQIAAJcFAAAOAAAAAAAAAAAAAAAAAC4CAABkcnMvZTJvRG9jLnhtbFBLAQItABQABgAIAAAA&#10;IQA907zD3wAAAAsBAAAPAAAAAAAAAAAAAAAAABcFAABkcnMvZG93bnJldi54bWxQSwUGAAAAAAQA&#10;BADzAAAAIwYAAAAA&#10;" fillcolor="#000100 [41]" strokecolor="white [3212]">
                <v:fill color2="#6eaa46 [3177]" rotate="t" colors="0 #81b861;.5 #6fb242;1 #61a235" focus="100%" type="gradient">
                  <o:fill v:ext="view" type="gradientUnscaled"/>
                </v:fill>
                <v:shadow on="t" color="black" opacity="41287f" offset="0,1.5pt"/>
                <v:textbox>
                  <w:txbxContent>
                    <w:p w:rsidR="003F1F54" w:rsidRDefault="003F1F54" w:rsidP="003F1F54">
                      <w:pPr>
                        <w:rPr>
                          <w:sz w:val="22"/>
                        </w:rPr>
                      </w:pPr>
                      <w:r>
                        <w:rPr>
                          <w:b/>
                          <w:szCs w:val="28"/>
                          <w:lang w:val="kk-KZ"/>
                        </w:rPr>
                        <w:t>«Қолдану» деңгейіндегі сұрақтар</w:t>
                      </w:r>
                      <w:r>
                        <w:rPr>
                          <w:szCs w:val="28"/>
                          <w:lang w:val="kk-KZ"/>
                        </w:rPr>
                        <w:t>:</w:t>
                      </w:r>
                    </w:p>
                  </w:txbxContent>
                </v:textbox>
                <w10:wrap anchorx="page"/>
              </v:roundrect>
            </w:pict>
          </mc:Fallback>
        </mc:AlternateContent>
      </w:r>
      <w:r w:rsidR="003F1F54" w:rsidRPr="00A42229">
        <w:rPr>
          <w:b/>
          <w:sz w:val="22"/>
          <w:szCs w:val="22"/>
          <w:lang w:val="kk-KZ"/>
        </w:rPr>
        <w:t xml:space="preserve">Блум таксономиясының келесі сатысы – «Қолдану». </w:t>
      </w:r>
      <w:r w:rsidR="003F1F54" w:rsidRPr="00A42229">
        <w:rPr>
          <w:sz w:val="22"/>
          <w:szCs w:val="22"/>
          <w:lang w:val="kk-KZ"/>
        </w:rPr>
        <w:t xml:space="preserve">Блум таксономиясының  ішіндегі ең маңызды сатысы – қолдану. Себебі, бұл сатыда оқушылар ережелерді, әдістерді, ұғымдарды, заңдарды, қағидаларды, теорияларды практикалық тұрғыдан қолданады. Демек, оқушылардың алған білімін өмірде қолдануға үйрету үшін тапсырмалар беріледі. Блум таксономиясының бұл сатысында оқушының мұғалімнің көмегінсіз тақырып бойынша түсінгенін байқаймыз. Жалпы Блум таксономиясының барлық деңгейлерінде (білім, түсіну, қолдану, талдау, жинақтау, бағалау) мұғалім бағыт- бағдар беруші болса, оқушы өздігінен (оқушы-кітап-мұғалім)ізденуші. Осы қолдану деңгейінде оқушылар тапсырмаларды орындай отырып, «былай істеп көрсе ше?», «неге бұлай?» деген сұрақтарға өздері жауап іздейді. </w:t>
      </w:r>
    </w:p>
    <w:p w:rsidR="003F1F54" w:rsidRPr="00A42229" w:rsidRDefault="003F1F54" w:rsidP="003F1F54">
      <w:pPr>
        <w:jc w:val="both"/>
        <w:rPr>
          <w:b/>
          <w:sz w:val="22"/>
          <w:szCs w:val="22"/>
          <w:lang w:val="kk-KZ"/>
        </w:rPr>
      </w:pPr>
    </w:p>
    <w:p w:rsidR="003F1F54" w:rsidRPr="00A42229" w:rsidRDefault="003F1F54" w:rsidP="003F1F54">
      <w:pPr>
        <w:jc w:val="both"/>
        <w:rPr>
          <w:b/>
          <w:sz w:val="22"/>
          <w:szCs w:val="22"/>
          <w:lang w:val="kk-KZ"/>
        </w:rPr>
      </w:pPr>
    </w:p>
    <w:p w:rsidR="003F1F54" w:rsidRPr="00A42229" w:rsidRDefault="003F1F54" w:rsidP="003F1F54">
      <w:pPr>
        <w:jc w:val="both"/>
        <w:rPr>
          <w:sz w:val="22"/>
          <w:szCs w:val="22"/>
          <w:lang w:val="kk-KZ"/>
        </w:rPr>
      </w:pPr>
      <w:r w:rsidRPr="00A42229">
        <w:rPr>
          <w:b/>
          <w:sz w:val="22"/>
          <w:szCs w:val="22"/>
          <w:lang w:val="kk-KZ"/>
        </w:rPr>
        <w:lastRenderedPageBreak/>
        <w:t>Қолдану сұрақтары</w:t>
      </w:r>
      <w:r w:rsidRPr="00A42229">
        <w:rPr>
          <w:sz w:val="22"/>
          <w:szCs w:val="22"/>
          <w:lang w:val="kk-KZ"/>
        </w:rPr>
        <w:t xml:space="preserve"> – оқушылардың белгілі ақпаратқа басқа немесе жаңа жағдайда пайдалануын қажет етеді. Қолдану сұрақтары проблемалардлы шешуге, зерттеуге мүмкіндік береді. Бұл сұрақтар дәстүрлі емес жауаптарды және шешу жолдарын нұсқайды, сондықтан оқушыларға қиындық туғызады. Қолдану деңгейінде «Пайдалан, көрсет, қолдан, таңда, өзгерт» деген тапсырмаларға жауап беруді қажет етеді.</w:t>
      </w:r>
    </w:p>
    <w:p w:rsidR="003F1F54" w:rsidRPr="00A42229" w:rsidRDefault="003F1F54" w:rsidP="003F1F54">
      <w:pPr>
        <w:jc w:val="both"/>
        <w:rPr>
          <w:sz w:val="22"/>
          <w:szCs w:val="22"/>
          <w:lang w:val="kk-KZ"/>
        </w:rPr>
      </w:pPr>
      <w:r w:rsidRPr="00A42229">
        <w:rPr>
          <w:sz w:val="22"/>
          <w:szCs w:val="22"/>
          <w:lang w:val="kk-KZ"/>
        </w:rPr>
        <w:t>1.... қалай қолданар едіңіз?!</w:t>
      </w:r>
    </w:p>
    <w:p w:rsidR="003F1F54" w:rsidRPr="00A42229" w:rsidRDefault="003F1F54" w:rsidP="003F1F54">
      <w:pPr>
        <w:jc w:val="both"/>
        <w:rPr>
          <w:sz w:val="22"/>
          <w:szCs w:val="22"/>
          <w:lang w:val="kk-KZ"/>
        </w:rPr>
      </w:pPr>
      <w:r w:rsidRPr="00A42229">
        <w:rPr>
          <w:sz w:val="22"/>
          <w:szCs w:val="22"/>
          <w:lang w:val="kk-KZ"/>
        </w:rPr>
        <w:t>2.Қандай мысалдар таба аласыз?</w:t>
      </w:r>
    </w:p>
    <w:p w:rsidR="003F1F54" w:rsidRPr="00A42229" w:rsidRDefault="003F1F54" w:rsidP="003F1F54">
      <w:pPr>
        <w:jc w:val="both"/>
        <w:rPr>
          <w:sz w:val="22"/>
          <w:szCs w:val="22"/>
          <w:lang w:val="kk-KZ"/>
        </w:rPr>
      </w:pPr>
      <w:r w:rsidRPr="00A42229">
        <w:rPr>
          <w:sz w:val="22"/>
          <w:szCs w:val="22"/>
          <w:lang w:val="kk-KZ"/>
        </w:rPr>
        <w:t>3.Үйренгеніңізді қолдана отырып ... қалай шешесіз?</w:t>
      </w:r>
    </w:p>
    <w:p w:rsidR="003F1F54" w:rsidRPr="00A42229" w:rsidRDefault="003F1F54" w:rsidP="003F1F54">
      <w:pPr>
        <w:jc w:val="both"/>
        <w:rPr>
          <w:sz w:val="22"/>
          <w:szCs w:val="22"/>
          <w:lang w:val="kk-KZ"/>
        </w:rPr>
      </w:pPr>
      <w:r w:rsidRPr="00A42229">
        <w:rPr>
          <w:sz w:val="22"/>
          <w:szCs w:val="22"/>
          <w:lang w:val="kk-KZ"/>
        </w:rPr>
        <w:t xml:space="preserve">4.... түсінгеніңізді қалай көрсетесіз? </w:t>
      </w:r>
    </w:p>
    <w:p w:rsidR="003F1F54" w:rsidRPr="00A42229" w:rsidRDefault="003F1F54" w:rsidP="003F1F54">
      <w:pPr>
        <w:jc w:val="both"/>
        <w:rPr>
          <w:sz w:val="22"/>
          <w:szCs w:val="22"/>
          <w:lang w:val="kk-KZ"/>
        </w:rPr>
      </w:pPr>
      <w:r w:rsidRPr="00A42229">
        <w:rPr>
          <w:b/>
          <w:sz w:val="22"/>
          <w:szCs w:val="22"/>
          <w:lang w:val="kk-KZ"/>
        </w:rPr>
        <w:t>«Қолдану» деңгейін сабақта қолдану</w:t>
      </w:r>
      <w:r w:rsidRPr="00A42229">
        <w:rPr>
          <w:sz w:val="22"/>
          <w:szCs w:val="22"/>
          <w:lang w:val="kk-KZ"/>
        </w:rPr>
        <w:t>:</w:t>
      </w:r>
    </w:p>
    <w:p w:rsidR="003F1F54" w:rsidRPr="00A42229" w:rsidRDefault="003F1F54" w:rsidP="003F1F54">
      <w:pPr>
        <w:jc w:val="both"/>
        <w:rPr>
          <w:sz w:val="22"/>
          <w:szCs w:val="22"/>
          <w:lang w:val="kk-KZ"/>
        </w:rPr>
      </w:pPr>
      <w:r w:rsidRPr="00A42229">
        <w:rPr>
          <w:sz w:val="22"/>
          <w:szCs w:val="22"/>
          <w:lang w:val="kk-KZ"/>
        </w:rPr>
        <w:t>1.Мұның сабақта қалай іске асатынын көрсететін модель жаса</w:t>
      </w:r>
    </w:p>
    <w:p w:rsidR="003F1F54" w:rsidRPr="00A42229" w:rsidRDefault="003F1F54" w:rsidP="003F1F54">
      <w:pPr>
        <w:jc w:val="both"/>
        <w:rPr>
          <w:sz w:val="22"/>
          <w:szCs w:val="22"/>
          <w:lang w:val="kk-KZ"/>
        </w:rPr>
      </w:pPr>
      <w:r w:rsidRPr="00A42229">
        <w:rPr>
          <w:sz w:val="22"/>
          <w:szCs w:val="22"/>
          <w:lang w:val="kk-KZ"/>
        </w:rPr>
        <w:t>2.Маңызды жағдайларды көрсететін диаграмма жаса</w:t>
      </w:r>
    </w:p>
    <w:p w:rsidR="003F1F54" w:rsidRPr="00A42229" w:rsidRDefault="003F1F54" w:rsidP="003F1F54">
      <w:pPr>
        <w:jc w:val="both"/>
        <w:rPr>
          <w:sz w:val="22"/>
          <w:szCs w:val="22"/>
          <w:lang w:val="kk-KZ"/>
        </w:rPr>
      </w:pPr>
      <w:r w:rsidRPr="00A42229">
        <w:rPr>
          <w:sz w:val="22"/>
          <w:szCs w:val="22"/>
          <w:lang w:val="kk-KZ"/>
        </w:rPr>
        <w:t>3.«Талқылау кестесі», «Түсіндірме күнделігі» арқылы жаз</w:t>
      </w:r>
    </w:p>
    <w:p w:rsidR="003F1F54" w:rsidRPr="00A42229" w:rsidRDefault="003F1F54" w:rsidP="003F1F54">
      <w:pPr>
        <w:jc w:val="both"/>
        <w:rPr>
          <w:sz w:val="22"/>
          <w:szCs w:val="22"/>
          <w:lang w:val="kk-KZ"/>
        </w:rPr>
      </w:pPr>
      <w:r w:rsidRPr="00A42229">
        <w:rPr>
          <w:b/>
          <w:sz w:val="22"/>
          <w:szCs w:val="22"/>
          <w:lang w:val="kk-KZ"/>
        </w:rPr>
        <w:t xml:space="preserve">Блум таксономиясының келесі сатысы – «Талдау». </w:t>
      </w:r>
      <w:r w:rsidRPr="00A42229">
        <w:rPr>
          <w:sz w:val="22"/>
          <w:szCs w:val="22"/>
          <w:lang w:val="kk-KZ"/>
        </w:rPr>
        <w:t xml:space="preserve">Бұл сатыда оқушы оқу материалының құрылымы анық көрінуі үшін оны құрамдас бөліктерге бөледі. - Бүтіннің бөліктерін ажырату; </w:t>
      </w:r>
    </w:p>
    <w:p w:rsidR="003F1F54" w:rsidRPr="00A42229" w:rsidRDefault="003F1F54" w:rsidP="003F1F54">
      <w:pPr>
        <w:jc w:val="both"/>
        <w:rPr>
          <w:sz w:val="22"/>
          <w:szCs w:val="22"/>
          <w:lang w:val="kk-KZ"/>
        </w:rPr>
      </w:pPr>
      <w:r w:rsidRPr="00A42229">
        <w:rPr>
          <w:sz w:val="22"/>
          <w:szCs w:val="22"/>
          <w:lang w:val="kk-KZ"/>
        </w:rPr>
        <w:t>-Бүтіннің бөліктерінің арасындағы өзара байланысты анықтау;</w:t>
      </w:r>
    </w:p>
    <w:p w:rsidR="003F1F54" w:rsidRPr="00A42229" w:rsidRDefault="003F1F54" w:rsidP="003F1F54">
      <w:pPr>
        <w:jc w:val="both"/>
        <w:rPr>
          <w:sz w:val="22"/>
          <w:szCs w:val="22"/>
          <w:lang w:val="kk-KZ"/>
        </w:rPr>
      </w:pPr>
      <w:r w:rsidRPr="00A42229">
        <w:rPr>
          <w:sz w:val="22"/>
          <w:szCs w:val="22"/>
          <w:lang w:val="kk-KZ"/>
        </w:rPr>
        <w:t xml:space="preserve">-Бүтіннің қалайша ұйымдастырылғандығын сезіну. Бұл категория оқу материалының мазмұнын сезінумен қатар оның ішкі құрылысы қалайша құралатындығын білуді нұсқайды. Бүтіннің бөліктерін ажырату бүтіннің бөліктерінің арасындағы өзара байланысты анықтау, бүтіннің қалайша ұйымдастырылғандығын сезіну талаптарының барлығына дерлік талдау арқылы қол жеткізеді. </w:t>
      </w:r>
    </w:p>
    <w:p w:rsidR="003F1F54" w:rsidRPr="00A42229" w:rsidRDefault="003F1F54" w:rsidP="003F1F54">
      <w:pPr>
        <w:jc w:val="both"/>
        <w:rPr>
          <w:b/>
          <w:sz w:val="22"/>
          <w:szCs w:val="22"/>
          <w:lang w:val="kk-KZ"/>
        </w:rPr>
      </w:pPr>
      <w:r w:rsidRPr="00A42229">
        <w:rPr>
          <w:noProof/>
          <w:sz w:val="22"/>
          <w:szCs w:val="22"/>
        </w:rPr>
        <mc:AlternateContent>
          <mc:Choice Requires="wps">
            <w:drawing>
              <wp:anchor distT="0" distB="0" distL="114300" distR="114300" simplePos="0" relativeHeight="251664384" behindDoc="0" locked="0" layoutInCell="1" allowOverlap="1" wp14:anchorId="0F24C320" wp14:editId="105E5248">
                <wp:simplePos x="0" y="0"/>
                <wp:positionH relativeFrom="margin">
                  <wp:posOffset>19050</wp:posOffset>
                </wp:positionH>
                <wp:positionV relativeFrom="paragraph">
                  <wp:posOffset>0</wp:posOffset>
                </wp:positionV>
                <wp:extent cx="3619500" cy="295275"/>
                <wp:effectExtent l="57150" t="38100" r="76200" b="104775"/>
                <wp:wrapNone/>
                <wp:docPr id="43" name="Скругленный прямоугольник 43"/>
                <wp:cNvGraphicFramePr/>
                <a:graphic xmlns:a="http://schemas.openxmlformats.org/drawingml/2006/main">
                  <a:graphicData uri="http://schemas.microsoft.com/office/word/2010/wordprocessingShape">
                    <wps:wsp>
                      <wps:cNvSpPr/>
                      <wps:spPr>
                        <a:xfrm>
                          <a:off x="0" y="0"/>
                          <a:ext cx="3619500" cy="295275"/>
                        </a:xfrm>
                        <a:prstGeom prst="roundRect">
                          <a:avLst/>
                        </a:prstGeom>
                        <a:solidFill>
                          <a:schemeClr val="accent2">
                            <a:lumMod val="75000"/>
                          </a:schemeClr>
                        </a:solidFill>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3F1F54" w:rsidRDefault="003F1F54" w:rsidP="003F1F54">
                            <w:pPr>
                              <w:rPr>
                                <w:sz w:val="22"/>
                              </w:rPr>
                            </w:pPr>
                            <w:r>
                              <w:rPr>
                                <w:b/>
                                <w:szCs w:val="28"/>
                                <w:lang w:val="kk-KZ"/>
                              </w:rPr>
                              <w:t>«Талдау» деңгейіндегі сұрақтар</w:t>
                            </w:r>
                            <w:r>
                              <w:rPr>
                                <w:szCs w:val="2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3" o:spid="_x0000_s1029" style="position:absolute;left:0;text-align:left;margin-left:1.5pt;margin-top:0;width:28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EE2QIAAPIFAAAOAAAAZHJzL2Uyb0RvYy54bWysVM1uEzEQviPxDpbvdJM0aWnUTRW1KkIq&#10;bdUW9ex47WQlr21sJ7vhhMQRJJ6BZ0BI0NLyCps3Yuz9aShFCMRl1+OZ+Wbm88zs7hWZQAtmbKpk&#10;jLsbHYyYpCpJ5TTGLy8OnzzFyDoiEyKUZDFeMov3Ro8f7eZ6yHpqpkTCDAIQaYe5jvHMOT2MIktn&#10;LCN2Q2kmQcmVyYgD0UyjxJAc0DMR9TqdrShXJtFGUWYt3B5USjwK+Jwz6k44t8whEWPIzYWvCd+J&#10;/0ajXTKcGqJnKa3TIP+QRUZSCUFbqAPiCJqb9BeoLKVGWcXdBlVZpDhPKQs1QDXdzr1qzmdEs1AL&#10;kGN1S5P9f7D0eHFqUJrEuL+JkSQZvFH5sbxavVm9LT+V1+Xn8qa8Wb0rv6LyO1x+KL+Vt0F1W16v&#10;3oPyS3mFwBeIzLUdAt65PjW1ZOHoWSm4yfwf6kVFIH/Zks8Khyhcbm51dwYdeCMKut7OoLc98KDR&#10;nbc21j1jKkP+EGOj5jI5gxcOxJPFkXWVfWPnI1ol0uQwFSIIvqvYvjBoQaAfCKVMul5wF/PshUqq&#10;+21II3QGxA6N6F1CJj+hCfmnAJNpty5hzRFAvWfk2ar4CSe3FMzjCXnGODxIoOm3SW/VuMHaW3Eo&#10;sXXcDCW1qa9X2zjW9t6VhTH5G+fWI0RW0rXOWSqVeSi6cA0VvLJvGKjq9hS4YlKETmybaaKSJXSn&#10;UdXYWk0PU3j6I2LdKTEwp9AtsHvcCXy4UHmMVX3CaKbM64fuvT2MD2gxymHuY2xfzYlhGInnEgZr&#10;p9vv+0URhP5guweCWddM1jVynu0raKUubDlNw9HbO9EcuVHZJayosY8KKiIpxI4xdaYR9l21j2DJ&#10;UTYeBzNYDpq4I3muqQf3PPuuviguidF1/zuYnGPV7AgyvDcBla33lGo8d4qnYTw80xWv9QvAYgm9&#10;XS9Bv7nW5WB1t6pHPwAAAP//AwBQSwMEFAAGAAgAAAAhAGtVfBbbAAAABQEAAA8AAABkcnMvZG93&#10;bnJldi54bWxMj91Kw0AQhe8F32EZwTu7UftHzKaIYFAE0bQPMM2OSWh2NmS3TfTpnV7pzYHDGc75&#10;JttMrlMnGkLr2cDtLAFFXHnbcm1gt32+WYMKEdli55kMfFOATX55kWFq/cifdCpjraSEQ4oGmhj7&#10;VOtQNeQwzHxPLNmXHxxGsUOt7YCjlLtO3yXJUjtsWRYa7OmpoepQHp2Bkoufl7fDdjXHMYbXFov3&#10;8qMw5vpqenwAFWmKf8dwxhd0yIVp749sg+oM3Msn0YCohIvV2e4NzJcL0Hmm/9PnvwAAAP//AwBQ&#10;SwECLQAUAAYACAAAACEAtoM4kv4AAADhAQAAEwAAAAAAAAAAAAAAAAAAAAAAW0NvbnRlbnRfVHlw&#10;ZXNdLnhtbFBLAQItABQABgAIAAAAIQA4/SH/1gAAAJQBAAALAAAAAAAAAAAAAAAAAC8BAABfcmVs&#10;cy8ucmVsc1BLAQItABQABgAIAAAAIQB2rzEE2QIAAPIFAAAOAAAAAAAAAAAAAAAAAC4CAABkcnMv&#10;ZTJvRG9jLnhtbFBLAQItABQABgAIAAAAIQBrVXwW2wAAAAUBAAAPAAAAAAAAAAAAAAAAADMFAABk&#10;cnMvZG93bnJldi54bWxQSwUGAAAAAAQABADzAAAAOwYAAAAA&#10;" fillcolor="#c45911 [2405]" strokecolor="white [3212]">
                <v:shadow on="t" color="black" opacity="41287f" offset="0,1.5pt"/>
                <v:textbox>
                  <w:txbxContent>
                    <w:p w:rsidR="003F1F54" w:rsidRDefault="003F1F54" w:rsidP="003F1F54">
                      <w:pPr>
                        <w:rPr>
                          <w:sz w:val="22"/>
                        </w:rPr>
                      </w:pPr>
                      <w:r>
                        <w:rPr>
                          <w:b/>
                          <w:szCs w:val="28"/>
                          <w:lang w:val="kk-KZ"/>
                        </w:rPr>
                        <w:t>«Талдау» деңгейіндегі сұрақтар</w:t>
                      </w:r>
                      <w:r>
                        <w:rPr>
                          <w:szCs w:val="28"/>
                          <w:lang w:val="kk-KZ"/>
                        </w:rPr>
                        <w:t>:</w:t>
                      </w:r>
                    </w:p>
                  </w:txbxContent>
                </v:textbox>
                <w10:wrap anchorx="margin"/>
              </v:roundrect>
            </w:pict>
          </mc:Fallback>
        </mc:AlternateContent>
      </w:r>
    </w:p>
    <w:p w:rsidR="003F1F54" w:rsidRPr="00A42229" w:rsidRDefault="003F1F54" w:rsidP="003F1F54">
      <w:pPr>
        <w:jc w:val="both"/>
        <w:rPr>
          <w:b/>
          <w:sz w:val="22"/>
          <w:szCs w:val="22"/>
          <w:lang w:val="kk-KZ"/>
        </w:rPr>
      </w:pPr>
    </w:p>
    <w:p w:rsidR="003F1F54" w:rsidRPr="00A42229" w:rsidRDefault="003F1F54" w:rsidP="003F1F54">
      <w:pPr>
        <w:jc w:val="both"/>
        <w:rPr>
          <w:sz w:val="22"/>
          <w:szCs w:val="22"/>
          <w:lang w:val="kk-KZ"/>
        </w:rPr>
      </w:pPr>
      <w:r w:rsidRPr="00A42229">
        <w:rPr>
          <w:b/>
          <w:sz w:val="22"/>
          <w:szCs w:val="22"/>
          <w:lang w:val="kk-KZ"/>
        </w:rPr>
        <w:t>Талдау сұрақтары</w:t>
      </w:r>
      <w:r w:rsidRPr="00A42229">
        <w:rPr>
          <w:sz w:val="22"/>
          <w:szCs w:val="22"/>
          <w:lang w:val="kk-KZ"/>
        </w:rPr>
        <w:t xml:space="preserve"> – ақпаратты жіктеуді, іріктеуді талап етеді. Талдау оқушыдан жағдайдың, мәселенің себебін, нәтижесін, мотивін анықтауды және жалпылап, қорытындылауды талап етеді. Талдау деңгейінде «Неліктен?, неге?, талдаңыз, бөлшектеңіз, диаграмма жасаңыз, сауалнама жасаңыз, салыстырыңыз» деген тапсырмаларға жауап беруді қажет етеді.</w:t>
      </w:r>
    </w:p>
    <w:p w:rsidR="003F1F54" w:rsidRPr="00A42229" w:rsidRDefault="003F1F54" w:rsidP="003F1F54">
      <w:pPr>
        <w:jc w:val="both"/>
        <w:rPr>
          <w:sz w:val="22"/>
          <w:szCs w:val="22"/>
          <w:lang w:val="kk-KZ"/>
        </w:rPr>
      </w:pPr>
      <w:r w:rsidRPr="00A42229">
        <w:rPr>
          <w:sz w:val="22"/>
          <w:szCs w:val="22"/>
          <w:lang w:val="kk-KZ"/>
        </w:rPr>
        <w:t>1</w:t>
      </w:r>
      <w:r w:rsidRPr="00A42229">
        <w:rPr>
          <w:b/>
          <w:sz w:val="22"/>
          <w:szCs w:val="22"/>
          <w:lang w:val="kk-KZ"/>
        </w:rPr>
        <w:t>.</w:t>
      </w:r>
      <w:r w:rsidRPr="00A42229">
        <w:rPr>
          <w:sz w:val="22"/>
          <w:szCs w:val="22"/>
          <w:lang w:val="kk-KZ"/>
        </w:rPr>
        <w:t>... бөліктері, бөлімдері, қасиеттері қандай?,</w:t>
      </w:r>
    </w:p>
    <w:p w:rsidR="003F1F54" w:rsidRPr="00A42229" w:rsidRDefault="003F1F54" w:rsidP="003F1F54">
      <w:pPr>
        <w:jc w:val="both"/>
        <w:rPr>
          <w:sz w:val="22"/>
          <w:szCs w:val="22"/>
          <w:lang w:val="kk-KZ"/>
        </w:rPr>
      </w:pPr>
      <w:r w:rsidRPr="00A42229">
        <w:rPr>
          <w:sz w:val="22"/>
          <w:szCs w:val="22"/>
          <w:lang w:val="kk-KZ"/>
        </w:rPr>
        <w:t>2.Сіз неге ... ойлайсыз?</w:t>
      </w:r>
    </w:p>
    <w:p w:rsidR="003F1F54" w:rsidRPr="00A42229" w:rsidRDefault="003F1F54" w:rsidP="003F1F54">
      <w:pPr>
        <w:jc w:val="both"/>
        <w:rPr>
          <w:sz w:val="22"/>
          <w:szCs w:val="22"/>
          <w:lang w:val="kk-KZ"/>
        </w:rPr>
      </w:pPr>
      <w:r w:rsidRPr="00A42229">
        <w:rPr>
          <w:sz w:val="22"/>
          <w:szCs w:val="22"/>
          <w:lang w:val="kk-KZ"/>
        </w:rPr>
        <w:t>3. ... тақырыбы қандай?</w:t>
      </w:r>
    </w:p>
    <w:p w:rsidR="003F1F54" w:rsidRPr="00A42229" w:rsidRDefault="003F1F54" w:rsidP="003F1F54">
      <w:pPr>
        <w:jc w:val="both"/>
        <w:rPr>
          <w:sz w:val="22"/>
          <w:szCs w:val="22"/>
          <w:lang w:val="kk-KZ"/>
        </w:rPr>
      </w:pPr>
      <w:r w:rsidRPr="00A42229">
        <w:rPr>
          <w:sz w:val="22"/>
          <w:szCs w:val="22"/>
          <w:lang w:val="kk-KZ"/>
        </w:rPr>
        <w:t>4. ... түрткісі қандай?</w:t>
      </w:r>
    </w:p>
    <w:p w:rsidR="003F1F54" w:rsidRPr="00A42229" w:rsidRDefault="003F1F54" w:rsidP="003F1F54">
      <w:pPr>
        <w:jc w:val="both"/>
        <w:rPr>
          <w:sz w:val="22"/>
          <w:szCs w:val="22"/>
          <w:lang w:val="kk-KZ"/>
        </w:rPr>
      </w:pPr>
      <w:r w:rsidRPr="00A42229">
        <w:rPr>
          <w:sz w:val="22"/>
          <w:szCs w:val="22"/>
          <w:lang w:val="kk-KZ"/>
        </w:rPr>
        <w:t>5. Бөліктерді, бөлімдерді  бір тізімге келтіре аласыз ба?</w:t>
      </w:r>
    </w:p>
    <w:p w:rsidR="003F1F54" w:rsidRPr="00A42229" w:rsidRDefault="003F1F54" w:rsidP="003F1F54">
      <w:pPr>
        <w:jc w:val="both"/>
        <w:rPr>
          <w:sz w:val="22"/>
          <w:szCs w:val="22"/>
          <w:lang w:val="kk-KZ"/>
        </w:rPr>
      </w:pPr>
      <w:r w:rsidRPr="00A42229">
        <w:rPr>
          <w:b/>
          <w:sz w:val="22"/>
          <w:szCs w:val="22"/>
          <w:lang w:val="kk-KZ"/>
        </w:rPr>
        <w:t>«Талдау» деңгейін сабақта қолдану</w:t>
      </w:r>
      <w:r w:rsidRPr="00A42229">
        <w:rPr>
          <w:sz w:val="22"/>
          <w:szCs w:val="22"/>
          <w:lang w:val="kk-KZ"/>
        </w:rPr>
        <w:t>:</w:t>
      </w:r>
    </w:p>
    <w:p w:rsidR="003F1F54" w:rsidRPr="00A42229" w:rsidRDefault="003F1F54" w:rsidP="003F1F54">
      <w:pPr>
        <w:jc w:val="both"/>
        <w:rPr>
          <w:sz w:val="22"/>
          <w:szCs w:val="22"/>
          <w:lang w:val="kk-KZ"/>
        </w:rPr>
      </w:pPr>
      <w:r w:rsidRPr="00A42229">
        <w:rPr>
          <w:sz w:val="22"/>
          <w:szCs w:val="22"/>
          <w:lang w:val="kk-KZ"/>
        </w:rPr>
        <w:t>1.Мағлұмат жинау үшін сауалнама жаса</w:t>
      </w:r>
    </w:p>
    <w:p w:rsidR="003F1F54" w:rsidRPr="00A42229" w:rsidRDefault="003F1F54" w:rsidP="003F1F54">
      <w:pPr>
        <w:jc w:val="both"/>
        <w:rPr>
          <w:sz w:val="22"/>
          <w:szCs w:val="22"/>
          <w:lang w:val="kk-KZ"/>
        </w:rPr>
      </w:pPr>
      <w:r w:rsidRPr="00A42229">
        <w:rPr>
          <w:sz w:val="22"/>
          <w:szCs w:val="22"/>
          <w:lang w:val="kk-KZ"/>
        </w:rPr>
        <w:t>2.Тақырыптың құрылысына, құрылымына талдау жаса</w:t>
      </w:r>
    </w:p>
    <w:p w:rsidR="003F1F54" w:rsidRPr="00A42229" w:rsidRDefault="003F1F54" w:rsidP="003F1F54">
      <w:pPr>
        <w:jc w:val="both"/>
        <w:rPr>
          <w:sz w:val="22"/>
          <w:szCs w:val="22"/>
          <w:lang w:val="kk-KZ"/>
        </w:rPr>
      </w:pPr>
      <w:r w:rsidRPr="00A42229">
        <w:rPr>
          <w:sz w:val="22"/>
          <w:szCs w:val="22"/>
          <w:lang w:val="kk-KZ"/>
        </w:rPr>
        <w:t>3.Ойыңды дәлелдеу үшін зерттеу жаса</w:t>
      </w:r>
    </w:p>
    <w:p w:rsidR="003F1F54" w:rsidRPr="00A42229" w:rsidRDefault="003F1F54" w:rsidP="003F1F54">
      <w:pPr>
        <w:jc w:val="both"/>
        <w:rPr>
          <w:sz w:val="22"/>
          <w:szCs w:val="22"/>
          <w:lang w:val="kk-KZ"/>
        </w:rPr>
      </w:pPr>
      <w:r w:rsidRPr="00A42229">
        <w:rPr>
          <w:sz w:val="22"/>
          <w:szCs w:val="22"/>
          <w:lang w:val="kk-KZ"/>
        </w:rPr>
        <w:t>4.Оқиғалар тізбегін топтастыр</w:t>
      </w:r>
    </w:p>
    <w:p w:rsidR="003F1F54" w:rsidRPr="00A42229" w:rsidRDefault="00A42229" w:rsidP="003F1F54">
      <w:pPr>
        <w:jc w:val="both"/>
        <w:rPr>
          <w:sz w:val="22"/>
          <w:szCs w:val="22"/>
          <w:lang w:val="kk-KZ"/>
        </w:rPr>
      </w:pPr>
      <w:r w:rsidRPr="00A42229">
        <w:rPr>
          <w:noProof/>
          <w:sz w:val="22"/>
          <w:szCs w:val="22"/>
        </w:rPr>
        <mc:AlternateContent>
          <mc:Choice Requires="wps">
            <w:drawing>
              <wp:anchor distT="0" distB="0" distL="114300" distR="114300" simplePos="0" relativeHeight="251665408" behindDoc="0" locked="0" layoutInCell="1" allowOverlap="1" wp14:anchorId="26665729" wp14:editId="3F2A8847">
                <wp:simplePos x="0" y="0"/>
                <wp:positionH relativeFrom="margin">
                  <wp:posOffset>-19050</wp:posOffset>
                </wp:positionH>
                <wp:positionV relativeFrom="paragraph">
                  <wp:posOffset>1109345</wp:posOffset>
                </wp:positionV>
                <wp:extent cx="3619500" cy="295275"/>
                <wp:effectExtent l="57150" t="38100" r="76200" b="104775"/>
                <wp:wrapNone/>
                <wp:docPr id="44" name="Скругленный прямоугольник 44"/>
                <wp:cNvGraphicFramePr/>
                <a:graphic xmlns:a="http://schemas.openxmlformats.org/drawingml/2006/main">
                  <a:graphicData uri="http://schemas.microsoft.com/office/word/2010/wordprocessingShape">
                    <wps:wsp>
                      <wps:cNvSpPr/>
                      <wps:spPr>
                        <a:xfrm>
                          <a:off x="0" y="0"/>
                          <a:ext cx="3619500" cy="295275"/>
                        </a:xfrm>
                        <a:prstGeom prst="roundRect">
                          <a:avLst/>
                        </a:prstGeom>
                        <a:solidFill>
                          <a:schemeClr val="accent2">
                            <a:lumMod val="75000"/>
                          </a:schemeClr>
                        </a:solidFill>
                        <a:ln>
                          <a:solidFill>
                            <a:schemeClr val="bg1"/>
                          </a:solidFill>
                        </a:ln>
                      </wps:spPr>
                      <wps:style>
                        <a:lnRef idx="0">
                          <a:schemeClr val="accent6"/>
                        </a:lnRef>
                        <a:fillRef idx="3">
                          <a:schemeClr val="accent6"/>
                        </a:fillRef>
                        <a:effectRef idx="3">
                          <a:schemeClr val="accent6"/>
                        </a:effectRef>
                        <a:fontRef idx="minor">
                          <a:schemeClr val="lt1"/>
                        </a:fontRef>
                      </wps:style>
                      <wps:txbx>
                        <w:txbxContent>
                          <w:p w:rsidR="003F1F54" w:rsidRDefault="003F1F54" w:rsidP="003F1F54">
                            <w:pPr>
                              <w:rPr>
                                <w:sz w:val="22"/>
                              </w:rPr>
                            </w:pPr>
                            <w:r>
                              <w:rPr>
                                <w:b/>
                                <w:szCs w:val="28"/>
                                <w:lang w:val="kk-KZ"/>
                              </w:rPr>
                              <w:t>«Бағалау» деңгейіндегі сұрақтар</w:t>
                            </w:r>
                            <w:r>
                              <w:rPr>
                                <w:szCs w:val="28"/>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4" o:spid="_x0000_s1030" style="position:absolute;left:0;text-align:left;margin-left:-1.5pt;margin-top:87.35pt;width:28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Ou2AIAAPIFAAAOAAAAZHJzL2Uyb0RvYy54bWysVM1uEzEQviPxDpbvdJM0aWnUTRW1KkIq&#10;bdUW9ex47WQlr8fYzh8nJI4g8Qw8A0KClpZX2LwRY+8mDaUIgbjsejwz38x8npndvVmhyERYl4NO&#10;aXOjQYnQHLJcD1P68uLwyVNKnGc6Ywq0SOlcOLrXe/xod2q6ogUjUJmwBEG0605NSkfem26SOD4S&#10;BXMbYIRGpQRbMI+iHSaZZVNEL1TSajS2kinYzFjgwjm8PaiUtBfxpRTcn0jphCcqpZibj18bv4Pw&#10;TXq7rDu0zIxyXqfB/iGLguUag66gDphnZGzzX6CKnFtwIP0GhyIBKXMuYg1YTbNxr5rzETMi1oLk&#10;OLOiyf0/WH48ObUkz1LablOiWYFvVH4srxZvFm/LT+V1+bm8KW8W78qvpPyOlx/Kb+VtVN2W14v3&#10;qPxSXhH0RSKnxnUR79yc2lpyeAyszKQtwh/rJbNI/nxFvph5wvFyc6u502ngG3HUtXY6re1OAE3u&#10;vI11/pmAgoRDSi2MdXaGLxyJZ5Mj5yv7pV2I6EDl2WGuVBRCV4l9ZcmEYT8wzoX2reiuxsULyKr7&#10;bUwjdgbGjo0YXGImP6Ep/acAg2GzLmHNEUGDZxLYqviJJz9XIuApfSYkPkik6bdJb9W40TpYSSxx&#10;5bgZS1qlvl7t0rG2D64ijsnfOK88YmTQfuVc5BrsQ9GVX1IhK/slA1XdgQI/G8yqTgzFhZsBZHPs&#10;TgvV2DrDD3N8+iPm/CmzOKfYLbh7/Al+pIJpSqE+UTIC+/qh+2CP44NaSqY49yl1r8bMCkrUc42D&#10;tdNst8OiiEK7s91Cwa5rBusaPS72AVupiVvO8HgM9l4tj9JCcYkrqh+iooppjrFTyr1dCvu+2ke4&#10;5Ljo96MZLgfD/JE+NzyAB55DV1/MLpk1df97nJxjWO4I1r03AZVt8NTQH3uQeRyPO17rF8DFEnu7&#10;XoJhc63L0epuVfd+AAAA//8DAFBLAwQUAAYACAAAACEAIyk8b98AAAAKAQAADwAAAGRycy9kb3du&#10;cmV2LnhtbEyPUU+DQBCE3038D5c18a09irUY5GiMiURj0ij1B2xhBVJuj3DXgv561yd93NnJzDfZ&#10;dra9OtPoO8cGVssIFHHl6o4bAx/7p8UdKB+Qa+wdk4Ev8rDNLy8yTGs38Tudy9AoCWGfooE2hCHV&#10;2lctWfRLNxDL79ONFoOcY6PrEScJt72Oo2ijLXYsDS0O9NhSdSxP1kDJxffz63GfrHEK/qXDYle+&#10;FcZcX80P96ACzeHPDL/4gg65MB3ciWuvegOLG5kSRE/WCSgx3G4SUQ4G4ngVg84z/X9C/gMAAP//&#10;AwBQSwECLQAUAAYACAAAACEAtoM4kv4AAADhAQAAEwAAAAAAAAAAAAAAAAAAAAAAW0NvbnRlbnRf&#10;VHlwZXNdLnhtbFBLAQItABQABgAIAAAAIQA4/SH/1gAAAJQBAAALAAAAAAAAAAAAAAAAAC8BAABf&#10;cmVscy8ucmVsc1BLAQItABQABgAIAAAAIQB1HlOu2AIAAPIFAAAOAAAAAAAAAAAAAAAAAC4CAABk&#10;cnMvZTJvRG9jLnhtbFBLAQItABQABgAIAAAAIQAjKTxv3wAAAAoBAAAPAAAAAAAAAAAAAAAAADIF&#10;AABkcnMvZG93bnJldi54bWxQSwUGAAAAAAQABADzAAAAPgYAAAAA&#10;" fillcolor="#c45911 [2405]" strokecolor="white [3212]">
                <v:shadow on="t" color="black" opacity="41287f" offset="0,1.5pt"/>
                <v:textbox>
                  <w:txbxContent>
                    <w:p w:rsidR="003F1F54" w:rsidRDefault="003F1F54" w:rsidP="003F1F54">
                      <w:pPr>
                        <w:rPr>
                          <w:sz w:val="22"/>
                        </w:rPr>
                      </w:pPr>
                      <w:r>
                        <w:rPr>
                          <w:b/>
                          <w:szCs w:val="28"/>
                          <w:lang w:val="kk-KZ"/>
                        </w:rPr>
                        <w:t>«Бағалау» деңгейіндегі сұрақтар</w:t>
                      </w:r>
                      <w:r>
                        <w:rPr>
                          <w:szCs w:val="28"/>
                          <w:lang w:val="kk-KZ"/>
                        </w:rPr>
                        <w:t>:</w:t>
                      </w:r>
                    </w:p>
                  </w:txbxContent>
                </v:textbox>
                <w10:wrap anchorx="margin"/>
              </v:roundrect>
            </w:pict>
          </mc:Fallback>
        </mc:AlternateContent>
      </w:r>
      <w:r w:rsidR="003F1F54" w:rsidRPr="00A42229">
        <w:rPr>
          <w:b/>
          <w:sz w:val="22"/>
          <w:szCs w:val="22"/>
          <w:lang w:val="kk-KZ"/>
        </w:rPr>
        <w:t xml:space="preserve">Блум таксономиясының келесі сатысы – «Жинақтау». </w:t>
      </w:r>
      <w:r w:rsidR="003F1F54" w:rsidRPr="00A42229">
        <w:rPr>
          <w:sz w:val="22"/>
          <w:szCs w:val="22"/>
          <w:lang w:val="kk-KZ"/>
        </w:rPr>
        <w:t>Бұл сатыда қорытынды шығаруға бағытталған, мазмұнды жүйеле, анықтама бер, кесте, сызбалар толтыр, топтастыр, сөзжұмбақтарды шеш т.б. сияқты тапсырмалар беріледі. Сондай-ақ бұл сатыда оқушылар шығармашылық тұрғыдан эссе, ойтолғау жаза алады немесе мәлімет бойынша барлық білімді тиянақтап, оны бір жүйеге келтіріп, жоспар немесе кесте құра алады. Мұндай тапсырмаларды орындай отырып оқушылар тақырып бойынша алған білімдерін жинақтап, қаншалықты түсінгендерін көрсетеді.</w:t>
      </w:r>
    </w:p>
    <w:p w:rsidR="003F1F54" w:rsidRPr="00A42229" w:rsidRDefault="003F1F54" w:rsidP="003F1F54">
      <w:pPr>
        <w:jc w:val="both"/>
        <w:rPr>
          <w:sz w:val="22"/>
          <w:szCs w:val="22"/>
          <w:lang w:val="kk-KZ"/>
        </w:rPr>
      </w:pPr>
    </w:p>
    <w:p w:rsidR="003F1F54" w:rsidRPr="00A42229" w:rsidRDefault="003F1F54" w:rsidP="003F1F54">
      <w:pPr>
        <w:spacing w:line="276" w:lineRule="auto"/>
        <w:jc w:val="both"/>
        <w:rPr>
          <w:b/>
          <w:sz w:val="22"/>
          <w:szCs w:val="22"/>
          <w:lang w:val="kk-KZ"/>
        </w:rPr>
      </w:pPr>
      <w:r w:rsidRPr="00A42229">
        <w:rPr>
          <w:b/>
          <w:sz w:val="22"/>
          <w:szCs w:val="22"/>
          <w:lang w:val="kk-KZ"/>
        </w:rPr>
        <w:t xml:space="preserve"> </w:t>
      </w:r>
    </w:p>
    <w:p w:rsidR="003F1F54" w:rsidRPr="00A42229" w:rsidRDefault="003F1F54" w:rsidP="003F1F54">
      <w:pPr>
        <w:spacing w:line="276" w:lineRule="auto"/>
        <w:jc w:val="both"/>
        <w:rPr>
          <w:sz w:val="22"/>
          <w:szCs w:val="22"/>
          <w:lang w:val="kk-KZ"/>
        </w:rPr>
      </w:pPr>
      <w:r w:rsidRPr="00A42229">
        <w:rPr>
          <w:b/>
          <w:sz w:val="22"/>
          <w:szCs w:val="22"/>
          <w:lang w:val="kk-KZ"/>
        </w:rPr>
        <w:t>Бағалау сұрақтары</w:t>
      </w:r>
      <w:r w:rsidRPr="00A42229">
        <w:rPr>
          <w:sz w:val="22"/>
          <w:szCs w:val="22"/>
          <w:lang w:val="kk-KZ"/>
        </w:rPr>
        <w:t xml:space="preserve"> – оқушылардың өздерінің шешімін шығару үшін қойылады. Проблемаларды шешу мен шешім қабылдауға өзіндік ойлау қабілеті қажет. Бұл сұрақтардың бір жауабы емес, бірнеше жауаптары, дәлелдемелері болуы керек. Бағалау деңгейінде «Бағалаңыз, салыстырыңыз, кім немесе не дұрыс, неліктен, бұл маңызды» деген тапсырмаларға жауап беруді қажет етеді.</w:t>
      </w:r>
    </w:p>
    <w:p w:rsidR="003F1F54" w:rsidRPr="00A42229" w:rsidRDefault="003F1F54" w:rsidP="003F1F54">
      <w:pPr>
        <w:jc w:val="both"/>
        <w:rPr>
          <w:sz w:val="22"/>
          <w:szCs w:val="22"/>
          <w:lang w:val="kk-KZ"/>
        </w:rPr>
      </w:pPr>
      <w:r w:rsidRPr="00A42229">
        <w:rPr>
          <w:sz w:val="22"/>
          <w:szCs w:val="22"/>
          <w:lang w:val="kk-KZ"/>
        </w:rPr>
        <w:t>1.Сіз нәтижесі ... болған іс-әрекеттермен келісесіз бе?</w:t>
      </w:r>
    </w:p>
    <w:p w:rsidR="003F1F54" w:rsidRPr="00A42229" w:rsidRDefault="003F1F54" w:rsidP="003F1F54">
      <w:pPr>
        <w:jc w:val="both"/>
        <w:rPr>
          <w:sz w:val="22"/>
          <w:szCs w:val="22"/>
          <w:lang w:val="kk-KZ"/>
        </w:rPr>
      </w:pPr>
      <w:r w:rsidRPr="00A42229">
        <w:rPr>
          <w:sz w:val="22"/>
          <w:szCs w:val="22"/>
          <w:lang w:val="kk-KZ"/>
        </w:rPr>
        <w:t>2.Сіздің ойыңыз қандай?</w:t>
      </w:r>
    </w:p>
    <w:p w:rsidR="003F1F54" w:rsidRPr="00A42229" w:rsidRDefault="003F1F54" w:rsidP="003F1F54">
      <w:pPr>
        <w:jc w:val="both"/>
        <w:rPr>
          <w:sz w:val="22"/>
          <w:szCs w:val="22"/>
          <w:lang w:val="kk-KZ"/>
        </w:rPr>
      </w:pPr>
      <w:r w:rsidRPr="00A42229">
        <w:rPr>
          <w:sz w:val="22"/>
          <w:szCs w:val="22"/>
          <w:lang w:val="kk-KZ"/>
        </w:rPr>
        <w:t>3. Қалай дәлелдер едіңіз?</w:t>
      </w:r>
    </w:p>
    <w:p w:rsidR="003F1F54" w:rsidRPr="00A42229" w:rsidRDefault="003F1F54" w:rsidP="003F1F54">
      <w:pPr>
        <w:jc w:val="both"/>
        <w:rPr>
          <w:sz w:val="22"/>
          <w:szCs w:val="22"/>
          <w:lang w:val="kk-KZ"/>
        </w:rPr>
      </w:pPr>
      <w:r w:rsidRPr="00A42229">
        <w:rPr>
          <w:sz w:val="22"/>
          <w:szCs w:val="22"/>
          <w:lang w:val="kk-KZ"/>
        </w:rPr>
        <w:t>4.Маңыздылығын және құндылығын бағалай аласыз ба?</w:t>
      </w:r>
    </w:p>
    <w:p w:rsidR="003F1F54" w:rsidRPr="00A42229" w:rsidRDefault="003F1F54" w:rsidP="003F1F54">
      <w:pPr>
        <w:jc w:val="both"/>
        <w:rPr>
          <w:sz w:val="22"/>
          <w:szCs w:val="22"/>
          <w:lang w:val="kk-KZ"/>
        </w:rPr>
      </w:pPr>
      <w:r w:rsidRPr="00A42229">
        <w:rPr>
          <w:sz w:val="22"/>
          <w:szCs w:val="22"/>
          <w:lang w:val="kk-KZ"/>
        </w:rPr>
        <w:t>5.Идеяларды қалай салыстырар едіңіз?</w:t>
      </w:r>
    </w:p>
    <w:p w:rsidR="003F1F54" w:rsidRPr="00A42229" w:rsidRDefault="003F1F54" w:rsidP="003F1F54">
      <w:pPr>
        <w:jc w:val="both"/>
        <w:rPr>
          <w:sz w:val="22"/>
          <w:szCs w:val="22"/>
          <w:lang w:val="kk-KZ"/>
        </w:rPr>
      </w:pPr>
      <w:r w:rsidRPr="00A42229">
        <w:rPr>
          <w:b/>
          <w:sz w:val="22"/>
          <w:szCs w:val="22"/>
          <w:lang w:val="kk-KZ"/>
        </w:rPr>
        <w:t>«Бағалау» деңгейін сабақта қолдану</w:t>
      </w:r>
      <w:r w:rsidRPr="00A42229">
        <w:rPr>
          <w:sz w:val="22"/>
          <w:szCs w:val="22"/>
          <w:lang w:val="kk-KZ"/>
        </w:rPr>
        <w:t>:</w:t>
      </w:r>
    </w:p>
    <w:p w:rsidR="003F1F54" w:rsidRPr="00A42229" w:rsidRDefault="003F1F54" w:rsidP="003F1F54">
      <w:pPr>
        <w:jc w:val="both"/>
        <w:rPr>
          <w:sz w:val="22"/>
          <w:szCs w:val="22"/>
          <w:lang w:val="kk-KZ"/>
        </w:rPr>
      </w:pPr>
      <w:r w:rsidRPr="00A42229">
        <w:rPr>
          <w:sz w:val="22"/>
          <w:szCs w:val="22"/>
          <w:lang w:val="kk-KZ"/>
        </w:rPr>
        <w:t>1.Тақырып бойынша ойтолғау эссе жазу</w:t>
      </w:r>
    </w:p>
    <w:p w:rsidR="003F1F54" w:rsidRPr="00A42229" w:rsidRDefault="003F1F54" w:rsidP="003F1F54">
      <w:pPr>
        <w:jc w:val="both"/>
        <w:rPr>
          <w:sz w:val="22"/>
          <w:szCs w:val="22"/>
          <w:lang w:val="kk-KZ"/>
        </w:rPr>
      </w:pPr>
      <w:r w:rsidRPr="00A42229">
        <w:rPr>
          <w:sz w:val="22"/>
          <w:szCs w:val="22"/>
          <w:lang w:val="kk-KZ"/>
        </w:rPr>
        <w:t>2.Өз пікірін білдіру, сынау, жоққа шығару немесе мақұлдау</w:t>
      </w:r>
    </w:p>
    <w:p w:rsidR="003F1F54" w:rsidRPr="00A42229" w:rsidRDefault="003F1F54" w:rsidP="003F1F54">
      <w:pPr>
        <w:jc w:val="both"/>
        <w:rPr>
          <w:sz w:val="22"/>
          <w:szCs w:val="22"/>
          <w:lang w:val="kk-KZ"/>
        </w:rPr>
      </w:pPr>
      <w:r w:rsidRPr="00A42229">
        <w:rPr>
          <w:sz w:val="22"/>
          <w:szCs w:val="22"/>
          <w:lang w:val="kk-KZ"/>
        </w:rPr>
        <w:lastRenderedPageBreak/>
        <w:t>3.Алған білімінен жаңа өнім жасап шығару</w:t>
      </w:r>
    </w:p>
    <w:p w:rsidR="003F1F54" w:rsidRPr="00A42229" w:rsidRDefault="003F1F54" w:rsidP="003F1F54">
      <w:pPr>
        <w:jc w:val="both"/>
        <w:rPr>
          <w:b/>
          <w:sz w:val="22"/>
          <w:szCs w:val="22"/>
          <w:lang w:val="kk-KZ"/>
        </w:rPr>
      </w:pPr>
      <w:r w:rsidRPr="00A42229">
        <w:rPr>
          <w:sz w:val="22"/>
          <w:szCs w:val="22"/>
          <w:lang w:val="kk-KZ"/>
        </w:rPr>
        <w:t xml:space="preserve">Оқушыны сыни ойландыра алатын ашық жоғарғы деңгейдегі сұрақтарды қолданудың артықшылықтарына талдау жасайтын болсақ, ашық жоғарғы деңгейдегі сұрақтар ойлануды, қосымша білімді, талдау жасауды қажет етеді. «Неліктен? , неге?, қалай?, сіз ... туралы не ойлайсыз?, ... не себепті екенін түсіндіріп берсеңіз, ... айырмашылығы неде?, қалай дәлелдейсіз?, егер ... болса, не болатынына болжау жасаңыз? т.б.» яғни, Блум таксономиясының (талдау, жинақтау, бағалау) </w:t>
      </w:r>
      <w:r w:rsidRPr="00A42229">
        <w:rPr>
          <w:b/>
          <w:sz w:val="22"/>
          <w:szCs w:val="22"/>
          <w:lang w:val="kk-KZ"/>
        </w:rPr>
        <w:t>деңгейіндегі қойылған  тиімді сұрақтар</w:t>
      </w:r>
      <w:r w:rsidRPr="00A42229">
        <w:rPr>
          <w:sz w:val="22"/>
          <w:szCs w:val="22"/>
          <w:lang w:val="kk-KZ"/>
        </w:rPr>
        <w:t xml:space="preserve"> әрбір жеке тұлғаның ойлау дағдыларын дамытып, сабақты</w:t>
      </w:r>
      <w:r w:rsidRPr="00A42229">
        <w:rPr>
          <w:b/>
          <w:sz w:val="22"/>
          <w:szCs w:val="22"/>
          <w:lang w:val="kk-KZ"/>
        </w:rPr>
        <w:t xml:space="preserve"> табысты оқытудың тиімділігін арттырады. </w:t>
      </w:r>
    </w:p>
    <w:p w:rsidR="003F1F54" w:rsidRPr="00A42229" w:rsidRDefault="003F1F54" w:rsidP="003F1F54">
      <w:pPr>
        <w:jc w:val="both"/>
        <w:rPr>
          <w:sz w:val="22"/>
          <w:szCs w:val="22"/>
          <w:lang w:val="kk-KZ"/>
        </w:rPr>
      </w:pPr>
      <w:r w:rsidRPr="00A42229">
        <w:rPr>
          <w:b/>
          <w:sz w:val="22"/>
          <w:szCs w:val="22"/>
          <w:lang w:val="kk-KZ"/>
        </w:rPr>
        <w:t xml:space="preserve"> </w:t>
      </w:r>
      <w:r w:rsidRPr="00A42229">
        <w:rPr>
          <w:sz w:val="22"/>
          <w:szCs w:val="22"/>
          <w:lang w:val="kk-KZ"/>
        </w:rPr>
        <w:t xml:space="preserve">Блум таксономиясының (білу, түсіну, қолдану, талдау, жинақтау, бағалау) әр </w:t>
      </w:r>
      <w:r w:rsidRPr="00A42229">
        <w:rPr>
          <w:b/>
          <w:sz w:val="22"/>
          <w:szCs w:val="22"/>
          <w:lang w:val="kk-KZ"/>
        </w:rPr>
        <w:t>деңгейіне байланысты дұрыс терең ойлануға, сабақ берудің тиімді  құралына, жүйелі, табысты оқытуға қол жеткізуге болады.</w:t>
      </w:r>
      <w:r w:rsidRPr="00A42229">
        <w:rPr>
          <w:sz w:val="22"/>
          <w:szCs w:val="22"/>
          <w:lang w:val="kk-KZ"/>
        </w:rPr>
        <w:t xml:space="preserve"> Блум таксономиясының (талдау, жинақтау, бағалау) </w:t>
      </w:r>
      <w:r w:rsidRPr="00A42229">
        <w:rPr>
          <w:b/>
          <w:sz w:val="22"/>
          <w:szCs w:val="22"/>
          <w:lang w:val="kk-KZ"/>
        </w:rPr>
        <w:t xml:space="preserve">деңгейіндегі </w:t>
      </w:r>
      <w:r w:rsidRPr="00A42229">
        <w:rPr>
          <w:sz w:val="22"/>
          <w:szCs w:val="22"/>
          <w:lang w:val="kk-KZ"/>
        </w:rPr>
        <w:t xml:space="preserve">таксономиясының (талдау, жинақтау, бағалау) жоғары </w:t>
      </w:r>
      <w:r w:rsidRPr="00A42229">
        <w:rPr>
          <w:b/>
          <w:sz w:val="22"/>
          <w:szCs w:val="22"/>
          <w:lang w:val="kk-KZ"/>
        </w:rPr>
        <w:t>деңгейдегі</w:t>
      </w:r>
    </w:p>
    <w:p w:rsidR="003F1F54" w:rsidRPr="00A42229" w:rsidRDefault="003F1F54" w:rsidP="003F1F54">
      <w:pPr>
        <w:jc w:val="both"/>
        <w:rPr>
          <w:sz w:val="22"/>
          <w:szCs w:val="22"/>
          <w:lang w:val="kk-KZ"/>
        </w:rPr>
      </w:pPr>
      <w:r w:rsidRPr="00A42229">
        <w:rPr>
          <w:sz w:val="22"/>
          <w:szCs w:val="22"/>
          <w:lang w:val="kk-KZ"/>
        </w:rPr>
        <w:t>Сұрақтар оқушының оқуына қолдау көрсетеді, өзіндік «менін» қалыптастырады. Оқушы алынған ақпараттарды жүйелі түрде белгілі бір жолдармен түсінуге, қолдануға, талдауға, жинақтауға, қайта құруға, бағалауға дағдыланады. Блум жүйесі негізінде құрылған сұрақ мұғалімнің кәсіби дамуындағы құзыреттілігін арттырса, оқушының шығармашылық ойлауын жақсарта, кеңейте алады, тақырыпты терең түсініп, сындарлы білім алуына бағыттайды. Сондықтанда Блум жүйесі бойынша әр деңгейге байланысты қойылатын сұрақтарды кең ауқымда ойланып, барлық мүмкін жауаптарын іздестіруге бағыттайтын, ойландыратын сұрақтар болуын басты назарда ұстағанымыз жөн. Олай болса, Блум жүйесі бойынша тиімді қойылған сұрақтар нәтижесі мен қызметтерін төмендегідей түйіндеуге болады:</w:t>
      </w:r>
    </w:p>
    <w:p w:rsidR="003F1F54" w:rsidRPr="00A42229" w:rsidRDefault="003F1F54" w:rsidP="003F1F54">
      <w:pPr>
        <w:jc w:val="both"/>
        <w:rPr>
          <w:sz w:val="22"/>
          <w:szCs w:val="22"/>
          <w:lang w:val="kk-KZ"/>
        </w:rPr>
      </w:pPr>
      <w:r w:rsidRPr="00A42229">
        <w:rPr>
          <w:sz w:val="22"/>
          <w:szCs w:val="22"/>
          <w:lang w:val="kk-KZ"/>
        </w:rPr>
        <w:t>1.Өз бетінше ізденуге, оқуға итермелейді.</w:t>
      </w:r>
    </w:p>
    <w:p w:rsidR="003F1F54" w:rsidRPr="00A42229" w:rsidRDefault="003F1F54" w:rsidP="003F1F54">
      <w:pPr>
        <w:jc w:val="both"/>
        <w:rPr>
          <w:sz w:val="22"/>
          <w:szCs w:val="22"/>
          <w:lang w:val="kk-KZ"/>
        </w:rPr>
      </w:pPr>
      <w:r w:rsidRPr="00A42229">
        <w:rPr>
          <w:sz w:val="22"/>
          <w:szCs w:val="22"/>
          <w:lang w:val="kk-KZ"/>
        </w:rPr>
        <w:t>2.Тақырып бойынша және сындарлы сөйлеуге ынталандырады.</w:t>
      </w:r>
    </w:p>
    <w:p w:rsidR="003F1F54" w:rsidRPr="00A42229" w:rsidRDefault="003F1F54" w:rsidP="003F1F54">
      <w:pPr>
        <w:jc w:val="both"/>
        <w:rPr>
          <w:sz w:val="22"/>
          <w:szCs w:val="22"/>
          <w:lang w:val="kk-KZ"/>
        </w:rPr>
      </w:pPr>
      <w:r w:rsidRPr="00A42229">
        <w:rPr>
          <w:sz w:val="22"/>
          <w:szCs w:val="22"/>
          <w:lang w:val="kk-KZ"/>
        </w:rPr>
        <w:t>3.Оқушылардың сыни ойлауына ықпал етеді.</w:t>
      </w:r>
    </w:p>
    <w:p w:rsidR="003F1F54" w:rsidRPr="00A42229" w:rsidRDefault="003F1F54" w:rsidP="003F1F54">
      <w:pPr>
        <w:jc w:val="both"/>
        <w:rPr>
          <w:sz w:val="22"/>
          <w:szCs w:val="22"/>
          <w:lang w:val="kk-KZ"/>
        </w:rPr>
      </w:pPr>
      <w:r w:rsidRPr="00A42229">
        <w:rPr>
          <w:sz w:val="22"/>
          <w:szCs w:val="22"/>
          <w:lang w:val="kk-KZ"/>
        </w:rPr>
        <w:t>4.Бір-бірінен үйренуге, дәлелдеуге, басқа идеяларды құрметтеуге, бағалауға ықпал етеді.</w:t>
      </w:r>
    </w:p>
    <w:p w:rsidR="003F1F54" w:rsidRPr="00A42229" w:rsidRDefault="003F1F54" w:rsidP="003F1F54">
      <w:pPr>
        <w:jc w:val="both"/>
        <w:rPr>
          <w:sz w:val="22"/>
          <w:szCs w:val="22"/>
          <w:lang w:val="kk-KZ"/>
        </w:rPr>
      </w:pPr>
      <w:r w:rsidRPr="00A42229">
        <w:rPr>
          <w:sz w:val="22"/>
          <w:szCs w:val="22"/>
          <w:lang w:val="kk-KZ"/>
        </w:rPr>
        <w:t>5. Блум жүйесі негізінде сұрақ қою арқылы қою арқылы білгендерін нақтылай түсуге қалыптасады.</w:t>
      </w:r>
    </w:p>
    <w:p w:rsidR="003F1F54" w:rsidRPr="00A42229" w:rsidRDefault="003F1F54" w:rsidP="003F1F54">
      <w:pPr>
        <w:jc w:val="both"/>
        <w:rPr>
          <w:sz w:val="22"/>
          <w:szCs w:val="22"/>
          <w:lang w:val="kk-KZ"/>
        </w:rPr>
      </w:pPr>
      <w:r w:rsidRPr="00A42229">
        <w:rPr>
          <w:sz w:val="22"/>
          <w:szCs w:val="22"/>
          <w:lang w:val="kk-KZ"/>
        </w:rPr>
        <w:t>6. Блум жүйесі негізінде сұрақ қою арқылы талқылау  бағытын өзгерте алады.</w:t>
      </w:r>
    </w:p>
    <w:p w:rsidR="003F1F54" w:rsidRPr="00A42229" w:rsidRDefault="003F1F54" w:rsidP="003F1F54">
      <w:pPr>
        <w:jc w:val="both"/>
        <w:rPr>
          <w:sz w:val="22"/>
          <w:szCs w:val="22"/>
          <w:lang w:val="kk-KZ"/>
        </w:rPr>
      </w:pPr>
      <w:r w:rsidRPr="00A42229">
        <w:rPr>
          <w:sz w:val="22"/>
          <w:szCs w:val="22"/>
          <w:lang w:val="kk-KZ"/>
        </w:rPr>
        <w:t>7.Блум жүйесі негізінде сұрақ қою арқылы өзінің көзқарасын білдіруге бейімделеді.</w:t>
      </w:r>
    </w:p>
    <w:p w:rsidR="003F1F54" w:rsidRPr="00A42229" w:rsidRDefault="003F1F54" w:rsidP="003F1F54">
      <w:pPr>
        <w:jc w:val="both"/>
        <w:rPr>
          <w:sz w:val="22"/>
          <w:szCs w:val="22"/>
          <w:lang w:val="kk-KZ"/>
        </w:rPr>
      </w:pPr>
      <w:r w:rsidRPr="00A42229">
        <w:rPr>
          <w:sz w:val="22"/>
          <w:szCs w:val="22"/>
          <w:lang w:val="kk-KZ"/>
        </w:rPr>
        <w:t>8. Блум жүйесі негізінде сұрақ қою арқылы жауабын табуға бастама болады және қиындықты жеңуге, шешім табуға ұмтылдырады.</w:t>
      </w:r>
    </w:p>
    <w:p w:rsidR="003F1F54" w:rsidRPr="00A42229" w:rsidRDefault="003F1F54" w:rsidP="003F1F54">
      <w:pPr>
        <w:jc w:val="both"/>
        <w:rPr>
          <w:sz w:val="22"/>
          <w:szCs w:val="22"/>
          <w:lang w:val="kk-KZ"/>
        </w:rPr>
      </w:pPr>
      <w:r w:rsidRPr="00A42229">
        <w:rPr>
          <w:sz w:val="22"/>
          <w:szCs w:val="22"/>
          <w:lang w:val="kk-KZ"/>
        </w:rPr>
        <w:t xml:space="preserve">9. Блум жүйесі негізінде дұрыс қойылған сұрақтар арқылы ойын жинақтауға, ойдың, пікірдің баламалы шешімдерін айтуға қалыптасады. </w:t>
      </w:r>
    </w:p>
    <w:p w:rsidR="003F1F54" w:rsidRPr="00A42229" w:rsidRDefault="003F1F54" w:rsidP="003F1F54">
      <w:pPr>
        <w:jc w:val="both"/>
        <w:rPr>
          <w:sz w:val="22"/>
          <w:szCs w:val="22"/>
          <w:lang w:val="kk-KZ"/>
        </w:rPr>
      </w:pPr>
      <w:r w:rsidRPr="00A42229">
        <w:rPr>
          <w:sz w:val="22"/>
          <w:szCs w:val="22"/>
          <w:lang w:val="kk-KZ"/>
        </w:rPr>
        <w:t xml:space="preserve">    Мұғалім оқушыларды оқыту барысында Блум деңгейлеріне сәйкес сұрақтарды тиімді қолдана отырып,  оқушының  да сол деңгейде сұрақ қоя алуына, жауап беруіне қол жеткізуі керек. Оқушы  сұрақты дұрыс қолдана алған жағдайда ғана мектепте, өмірде, кез-келген ортада өз бағытын нақты анықтап, белсенділік көрсетеді, жылдам шешім қабылдап, кең ауқымды дағдыға ие функционалды сауатты тұлға болады. Блум жүйесі негізінде дұрыс сұрақ қою, қойылған сұрақтардың орындалуына байланысты нақты  тапсырмалар беру арқылы орындату – оқушының таным дағдысын дамытатын табысты оқытудың тиімді  жолы.</w:t>
      </w:r>
      <w:r w:rsidRPr="00A42229">
        <w:rPr>
          <w:b/>
          <w:sz w:val="22"/>
          <w:szCs w:val="22"/>
          <w:lang w:val="kk-KZ"/>
        </w:rPr>
        <w:t xml:space="preserve"> «</w:t>
      </w:r>
      <w:r w:rsidRPr="00A42229">
        <w:rPr>
          <w:sz w:val="22"/>
          <w:szCs w:val="22"/>
          <w:lang w:val="kk-KZ"/>
        </w:rPr>
        <w:t>Тоқсан ауыз сөздің тобықтай түйіні» бұл – Блум жүйесі «тоқсан тоғыз» технологиялардың әдіс-тәсілдерімен жүйелі жұмыс жасаудың әдістемесі.</w:t>
      </w:r>
    </w:p>
    <w:p w:rsidR="003F1F54" w:rsidRPr="00A42229" w:rsidRDefault="003F1F54" w:rsidP="003F1F54">
      <w:pPr>
        <w:jc w:val="both"/>
        <w:rPr>
          <w:sz w:val="22"/>
          <w:szCs w:val="22"/>
          <w:lang w:val="kk-KZ"/>
        </w:rPr>
      </w:pPr>
    </w:p>
    <w:p w:rsidR="000A6999" w:rsidRPr="00A42229" w:rsidRDefault="00522061" w:rsidP="00566182">
      <w:pPr>
        <w:jc w:val="both"/>
        <w:rPr>
          <w:color w:val="000000"/>
          <w:sz w:val="22"/>
          <w:szCs w:val="22"/>
          <w:lang w:val="kk-KZ"/>
        </w:rPr>
      </w:pPr>
      <w:r w:rsidRPr="00A42229">
        <w:rPr>
          <w:b/>
          <w:bCs/>
          <w:color w:val="000000"/>
          <w:sz w:val="22"/>
          <w:szCs w:val="22"/>
          <w:lang w:val="kk-KZ"/>
        </w:rPr>
        <w:t xml:space="preserve"> </w:t>
      </w:r>
    </w:p>
    <w:p w:rsidR="00B90417" w:rsidRPr="00A42229" w:rsidRDefault="00B90417" w:rsidP="00B90417">
      <w:pPr>
        <w:rPr>
          <w:b/>
          <w:sz w:val="22"/>
          <w:szCs w:val="22"/>
          <w:lang w:val="kk-KZ"/>
        </w:rPr>
      </w:pPr>
      <w:r w:rsidRPr="00A42229">
        <w:rPr>
          <w:sz w:val="22"/>
          <w:szCs w:val="22"/>
          <w:lang w:val="kk-KZ"/>
        </w:rPr>
        <w:t xml:space="preserve">     </w:t>
      </w:r>
      <w:r w:rsidR="001D5C34" w:rsidRPr="00A42229">
        <w:rPr>
          <w:sz w:val="22"/>
          <w:szCs w:val="22"/>
          <w:lang w:val="kk-KZ"/>
        </w:rPr>
        <w:t xml:space="preserve">                       </w:t>
      </w:r>
      <w:r w:rsidRPr="00A42229">
        <w:rPr>
          <w:b/>
          <w:sz w:val="22"/>
          <w:szCs w:val="22"/>
          <w:lang w:val="kk-KZ"/>
        </w:rPr>
        <w:t>Пайдаланылған әдебиеттер:</w:t>
      </w:r>
    </w:p>
    <w:p w:rsidR="00B90417" w:rsidRPr="00A42229" w:rsidRDefault="00B90417" w:rsidP="00B90417">
      <w:pPr>
        <w:rPr>
          <w:sz w:val="22"/>
          <w:szCs w:val="22"/>
          <w:lang w:val="kk-KZ"/>
        </w:rPr>
      </w:pPr>
      <w:r w:rsidRPr="00A42229">
        <w:rPr>
          <w:sz w:val="22"/>
          <w:szCs w:val="22"/>
          <w:lang w:val="kk-KZ"/>
        </w:rPr>
        <w:t>1.Жұмабаев М. Педагогика. Алматы: Санат, 1993. -112бет.</w:t>
      </w:r>
    </w:p>
    <w:p w:rsidR="001D5C34" w:rsidRPr="00A42229" w:rsidRDefault="001D5C34" w:rsidP="001D5C34">
      <w:pPr>
        <w:pStyle w:val="a6"/>
        <w:rPr>
          <w:rFonts w:eastAsia="Calibri"/>
          <w:sz w:val="22"/>
          <w:szCs w:val="22"/>
          <w:shd w:val="clear" w:color="auto" w:fill="FFFFFF"/>
          <w:lang w:val="kk-KZ" w:eastAsia="en-US"/>
        </w:rPr>
      </w:pPr>
      <w:r w:rsidRPr="00A42229">
        <w:rPr>
          <w:rFonts w:eastAsia="Calibri"/>
          <w:sz w:val="22"/>
          <w:szCs w:val="22"/>
          <w:shd w:val="clear" w:color="auto" w:fill="FFFFFF"/>
          <w:lang w:val="kk-KZ" w:eastAsia="en-US"/>
        </w:rPr>
        <w:t>2. Бекмағамбетова Р.Қ., Л.Н. Демеуова Педагогиканың жалпы негіздері.-Алматы, Альманах, 2018.-154 б.</w:t>
      </w:r>
    </w:p>
    <w:p w:rsidR="001D5C34" w:rsidRPr="00A42229" w:rsidRDefault="001D5C34" w:rsidP="001D5C34">
      <w:pPr>
        <w:rPr>
          <w:rFonts w:eastAsia="Calibri"/>
          <w:sz w:val="22"/>
          <w:szCs w:val="22"/>
          <w:lang w:val="kk-KZ"/>
        </w:rPr>
      </w:pPr>
      <w:r w:rsidRPr="00A42229">
        <w:rPr>
          <w:rFonts w:eastAsia="Calibri"/>
          <w:sz w:val="22"/>
          <w:szCs w:val="22"/>
          <w:lang w:val="kk-KZ"/>
        </w:rPr>
        <w:t>3.Қылышбаева К.Ә. «Махамбеттану курсының Блум таксономиясы бойынша деңгейлік сұрақ- тапсырмалары (9-сынып). – Астана, 2014. – 109 бет.</w:t>
      </w:r>
    </w:p>
    <w:p w:rsidR="001D5C34" w:rsidRPr="00A42229" w:rsidRDefault="001D5C34" w:rsidP="001D5C34">
      <w:pPr>
        <w:rPr>
          <w:rFonts w:eastAsia="Calibri"/>
          <w:sz w:val="22"/>
          <w:szCs w:val="22"/>
          <w:lang w:val="kk-KZ"/>
        </w:rPr>
      </w:pPr>
      <w:r w:rsidRPr="00A42229">
        <w:rPr>
          <w:rFonts w:eastAsia="Calibri"/>
          <w:sz w:val="22"/>
          <w:szCs w:val="22"/>
          <w:lang w:val="kk-KZ"/>
        </w:rPr>
        <w:t>4. Қылышбаева К.Ә. Әдебиет пәнін шығармашылықпен оқыту – Блум таксономиясының ұтымдылығы. Оқу-әдістемелік құрал: Астана, 2010. -191 б.</w:t>
      </w: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rPr>
          <w:rFonts w:eastAsia="Calibri"/>
          <w:sz w:val="22"/>
          <w:szCs w:val="22"/>
          <w:lang w:val="kk-KZ"/>
        </w:rPr>
      </w:pPr>
    </w:p>
    <w:p w:rsidR="001D5C34" w:rsidRPr="00A42229" w:rsidRDefault="001D5C34" w:rsidP="001D5C34">
      <w:pPr>
        <w:ind w:firstLine="709"/>
        <w:jc w:val="both"/>
        <w:rPr>
          <w:sz w:val="22"/>
          <w:szCs w:val="22"/>
          <w:lang w:val="kk-KZ"/>
        </w:rPr>
      </w:pPr>
    </w:p>
    <w:p w:rsidR="00F12C76" w:rsidRPr="00A42229" w:rsidRDefault="00F12C76" w:rsidP="006C0B77">
      <w:pPr>
        <w:ind w:firstLine="709"/>
        <w:jc w:val="both"/>
        <w:rPr>
          <w:sz w:val="22"/>
          <w:szCs w:val="22"/>
          <w:lang w:val="kk-KZ"/>
        </w:rPr>
      </w:pPr>
    </w:p>
    <w:sectPr w:rsidR="00F12C76" w:rsidRPr="00A42229" w:rsidSect="00D1752F">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j-e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6084C"/>
    <w:multiLevelType w:val="multilevel"/>
    <w:tmpl w:val="DE981D5A"/>
    <w:lvl w:ilvl="0">
      <w:start w:val="1"/>
      <w:numFmt w:val="decimal"/>
      <w:lvlText w:val="%1."/>
      <w:lvlJc w:val="left"/>
      <w:pPr>
        <w:tabs>
          <w:tab w:val="num" w:pos="360"/>
        </w:tabs>
        <w:ind w:left="360" w:hanging="360"/>
      </w:pPr>
      <w:rPr>
        <w:b/>
      </w:rPr>
    </w:lvl>
    <w:lvl w:ilvl="1">
      <w:start w:val="4"/>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
    <w:nsid w:val="240B7D8B"/>
    <w:multiLevelType w:val="hybridMultilevel"/>
    <w:tmpl w:val="F2F4143E"/>
    <w:lvl w:ilvl="0" w:tplc="DA7A345C">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CCD6607"/>
    <w:multiLevelType w:val="hybridMultilevel"/>
    <w:tmpl w:val="037E6BDE"/>
    <w:lvl w:ilvl="0" w:tplc="77D6CEDE">
      <w:start w:val="3"/>
      <w:numFmt w:val="bullet"/>
      <w:lvlText w:val="-"/>
      <w:lvlJc w:val="left"/>
      <w:pPr>
        <w:tabs>
          <w:tab w:val="num" w:pos="2518"/>
        </w:tabs>
        <w:ind w:left="2518" w:hanging="870"/>
      </w:pPr>
      <w:rPr>
        <w:rFonts w:ascii="Times New Roman" w:eastAsia="Times New Roman" w:hAnsi="Times New Roman" w:cs="Times New Roman" w:hint="default"/>
      </w:rPr>
    </w:lvl>
    <w:lvl w:ilvl="1" w:tplc="04190003">
      <w:start w:val="1"/>
      <w:numFmt w:val="bullet"/>
      <w:lvlText w:val="o"/>
      <w:lvlJc w:val="left"/>
      <w:pPr>
        <w:tabs>
          <w:tab w:val="num" w:pos="2380"/>
        </w:tabs>
        <w:ind w:left="2380" w:hanging="360"/>
      </w:pPr>
      <w:rPr>
        <w:rFonts w:ascii="Courier New" w:hAnsi="Courier New" w:cs="Courier New" w:hint="default"/>
      </w:rPr>
    </w:lvl>
    <w:lvl w:ilvl="2" w:tplc="04190005">
      <w:start w:val="1"/>
      <w:numFmt w:val="bullet"/>
      <w:lvlText w:val=""/>
      <w:lvlJc w:val="left"/>
      <w:pPr>
        <w:tabs>
          <w:tab w:val="num" w:pos="3100"/>
        </w:tabs>
        <w:ind w:left="3100" w:hanging="360"/>
      </w:pPr>
      <w:rPr>
        <w:rFonts w:ascii="Wingdings" w:hAnsi="Wingdings" w:hint="default"/>
      </w:rPr>
    </w:lvl>
    <w:lvl w:ilvl="3" w:tplc="04190001">
      <w:start w:val="1"/>
      <w:numFmt w:val="bullet"/>
      <w:lvlText w:val=""/>
      <w:lvlJc w:val="left"/>
      <w:pPr>
        <w:tabs>
          <w:tab w:val="num" w:pos="3820"/>
        </w:tabs>
        <w:ind w:left="3820" w:hanging="360"/>
      </w:pPr>
      <w:rPr>
        <w:rFonts w:ascii="Symbol" w:hAnsi="Symbol" w:hint="default"/>
      </w:rPr>
    </w:lvl>
    <w:lvl w:ilvl="4" w:tplc="04190003">
      <w:start w:val="1"/>
      <w:numFmt w:val="bullet"/>
      <w:lvlText w:val="o"/>
      <w:lvlJc w:val="left"/>
      <w:pPr>
        <w:tabs>
          <w:tab w:val="num" w:pos="4540"/>
        </w:tabs>
        <w:ind w:left="4540" w:hanging="360"/>
      </w:pPr>
      <w:rPr>
        <w:rFonts w:ascii="Courier New" w:hAnsi="Courier New" w:cs="Courier New" w:hint="default"/>
      </w:rPr>
    </w:lvl>
    <w:lvl w:ilvl="5" w:tplc="04190005">
      <w:start w:val="1"/>
      <w:numFmt w:val="bullet"/>
      <w:lvlText w:val=""/>
      <w:lvlJc w:val="left"/>
      <w:pPr>
        <w:tabs>
          <w:tab w:val="num" w:pos="5260"/>
        </w:tabs>
        <w:ind w:left="5260" w:hanging="360"/>
      </w:pPr>
      <w:rPr>
        <w:rFonts w:ascii="Wingdings" w:hAnsi="Wingdings" w:hint="default"/>
      </w:rPr>
    </w:lvl>
    <w:lvl w:ilvl="6" w:tplc="04190001">
      <w:start w:val="1"/>
      <w:numFmt w:val="bullet"/>
      <w:lvlText w:val=""/>
      <w:lvlJc w:val="left"/>
      <w:pPr>
        <w:tabs>
          <w:tab w:val="num" w:pos="5980"/>
        </w:tabs>
        <w:ind w:left="5980" w:hanging="360"/>
      </w:pPr>
      <w:rPr>
        <w:rFonts w:ascii="Symbol" w:hAnsi="Symbol" w:hint="default"/>
      </w:rPr>
    </w:lvl>
    <w:lvl w:ilvl="7" w:tplc="04190003">
      <w:start w:val="1"/>
      <w:numFmt w:val="bullet"/>
      <w:lvlText w:val="o"/>
      <w:lvlJc w:val="left"/>
      <w:pPr>
        <w:tabs>
          <w:tab w:val="num" w:pos="6700"/>
        </w:tabs>
        <w:ind w:left="6700" w:hanging="360"/>
      </w:pPr>
      <w:rPr>
        <w:rFonts w:ascii="Courier New" w:hAnsi="Courier New" w:cs="Courier New" w:hint="default"/>
      </w:rPr>
    </w:lvl>
    <w:lvl w:ilvl="8" w:tplc="04190005">
      <w:start w:val="1"/>
      <w:numFmt w:val="bullet"/>
      <w:lvlText w:val=""/>
      <w:lvlJc w:val="left"/>
      <w:pPr>
        <w:tabs>
          <w:tab w:val="num" w:pos="7420"/>
        </w:tabs>
        <w:ind w:left="7420" w:hanging="360"/>
      </w:pPr>
      <w:rPr>
        <w:rFonts w:ascii="Wingdings" w:hAnsi="Wingdings" w:hint="default"/>
      </w:rPr>
    </w:lvl>
  </w:abstractNum>
  <w:abstractNum w:abstractNumId="3">
    <w:nsid w:val="49A158E1"/>
    <w:multiLevelType w:val="hybridMultilevel"/>
    <w:tmpl w:val="461ACE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08601F8"/>
    <w:multiLevelType w:val="hybridMultilevel"/>
    <w:tmpl w:val="E0E2F1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34"/>
    <w:rsid w:val="000A6999"/>
    <w:rsid w:val="000A7F14"/>
    <w:rsid w:val="00144A92"/>
    <w:rsid w:val="001D5C34"/>
    <w:rsid w:val="00375D9B"/>
    <w:rsid w:val="003F1F54"/>
    <w:rsid w:val="00470CB1"/>
    <w:rsid w:val="00522061"/>
    <w:rsid w:val="00566182"/>
    <w:rsid w:val="005A7469"/>
    <w:rsid w:val="006324BC"/>
    <w:rsid w:val="006B0D02"/>
    <w:rsid w:val="006C0B77"/>
    <w:rsid w:val="00792D34"/>
    <w:rsid w:val="008242FF"/>
    <w:rsid w:val="00870751"/>
    <w:rsid w:val="008B6604"/>
    <w:rsid w:val="008E0F4B"/>
    <w:rsid w:val="00922C48"/>
    <w:rsid w:val="00A30427"/>
    <w:rsid w:val="00A42229"/>
    <w:rsid w:val="00B37E18"/>
    <w:rsid w:val="00B518A7"/>
    <w:rsid w:val="00B90417"/>
    <w:rsid w:val="00B915B7"/>
    <w:rsid w:val="00B97F25"/>
    <w:rsid w:val="00BB2C58"/>
    <w:rsid w:val="00C96C56"/>
    <w:rsid w:val="00C974CF"/>
    <w:rsid w:val="00D1752F"/>
    <w:rsid w:val="00D95209"/>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D02"/>
    <w:rPr>
      <w:rFonts w:ascii="Segoe UI" w:hAnsi="Segoe UI" w:cs="Segoe UI"/>
      <w:sz w:val="18"/>
      <w:szCs w:val="18"/>
    </w:rPr>
  </w:style>
  <w:style w:type="character" w:customStyle="1" w:styleId="a4">
    <w:name w:val="Текст выноски Знак"/>
    <w:basedOn w:val="a0"/>
    <w:link w:val="a3"/>
    <w:uiPriority w:val="99"/>
    <w:semiHidden/>
    <w:rsid w:val="006B0D02"/>
    <w:rPr>
      <w:rFonts w:ascii="Segoe UI" w:eastAsia="Times New Roman" w:hAnsi="Segoe UI" w:cs="Segoe UI"/>
      <w:sz w:val="18"/>
      <w:szCs w:val="18"/>
      <w:lang w:eastAsia="ru-RU"/>
    </w:rPr>
  </w:style>
  <w:style w:type="table" w:styleId="a5">
    <w:name w:val="Table Grid"/>
    <w:basedOn w:val="a1"/>
    <w:uiPriority w:val="59"/>
    <w:rsid w:val="003F1F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D5C34"/>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E0F4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99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0D02"/>
    <w:rPr>
      <w:rFonts w:ascii="Segoe UI" w:hAnsi="Segoe UI" w:cs="Segoe UI"/>
      <w:sz w:val="18"/>
      <w:szCs w:val="18"/>
    </w:rPr>
  </w:style>
  <w:style w:type="character" w:customStyle="1" w:styleId="a4">
    <w:name w:val="Текст выноски Знак"/>
    <w:basedOn w:val="a0"/>
    <w:link w:val="a3"/>
    <w:uiPriority w:val="99"/>
    <w:semiHidden/>
    <w:rsid w:val="006B0D02"/>
    <w:rPr>
      <w:rFonts w:ascii="Segoe UI" w:eastAsia="Times New Roman" w:hAnsi="Segoe UI" w:cs="Segoe UI"/>
      <w:sz w:val="18"/>
      <w:szCs w:val="18"/>
      <w:lang w:eastAsia="ru-RU"/>
    </w:rPr>
  </w:style>
  <w:style w:type="table" w:styleId="a5">
    <w:name w:val="Table Grid"/>
    <w:basedOn w:val="a1"/>
    <w:uiPriority w:val="59"/>
    <w:rsid w:val="003F1F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D5C34"/>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E0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68224">
      <w:bodyDiv w:val="1"/>
      <w:marLeft w:val="0"/>
      <w:marRight w:val="0"/>
      <w:marTop w:val="0"/>
      <w:marBottom w:val="0"/>
      <w:divBdr>
        <w:top w:val="none" w:sz="0" w:space="0" w:color="auto"/>
        <w:left w:val="none" w:sz="0" w:space="0" w:color="auto"/>
        <w:bottom w:val="none" w:sz="0" w:space="0" w:color="auto"/>
        <w:right w:val="none" w:sz="0" w:space="0" w:color="auto"/>
      </w:divBdr>
    </w:div>
    <w:div w:id="591283897">
      <w:bodyDiv w:val="1"/>
      <w:marLeft w:val="0"/>
      <w:marRight w:val="0"/>
      <w:marTop w:val="0"/>
      <w:marBottom w:val="0"/>
      <w:divBdr>
        <w:top w:val="none" w:sz="0" w:space="0" w:color="auto"/>
        <w:left w:val="none" w:sz="0" w:space="0" w:color="auto"/>
        <w:bottom w:val="none" w:sz="0" w:space="0" w:color="auto"/>
        <w:right w:val="none" w:sz="0" w:space="0" w:color="auto"/>
      </w:divBdr>
    </w:div>
    <w:div w:id="726760299">
      <w:bodyDiv w:val="1"/>
      <w:marLeft w:val="0"/>
      <w:marRight w:val="0"/>
      <w:marTop w:val="0"/>
      <w:marBottom w:val="0"/>
      <w:divBdr>
        <w:top w:val="none" w:sz="0" w:space="0" w:color="auto"/>
        <w:left w:val="none" w:sz="0" w:space="0" w:color="auto"/>
        <w:bottom w:val="none" w:sz="0" w:space="0" w:color="auto"/>
        <w:right w:val="none" w:sz="0" w:space="0" w:color="auto"/>
      </w:divBdr>
    </w:div>
    <w:div w:id="762799026">
      <w:bodyDiv w:val="1"/>
      <w:marLeft w:val="0"/>
      <w:marRight w:val="0"/>
      <w:marTop w:val="0"/>
      <w:marBottom w:val="0"/>
      <w:divBdr>
        <w:top w:val="none" w:sz="0" w:space="0" w:color="auto"/>
        <w:left w:val="none" w:sz="0" w:space="0" w:color="auto"/>
        <w:bottom w:val="none" w:sz="0" w:space="0" w:color="auto"/>
        <w:right w:val="none" w:sz="0" w:space="0" w:color="auto"/>
      </w:divBdr>
    </w:div>
    <w:div w:id="1580090116">
      <w:bodyDiv w:val="1"/>
      <w:marLeft w:val="0"/>
      <w:marRight w:val="0"/>
      <w:marTop w:val="0"/>
      <w:marBottom w:val="0"/>
      <w:divBdr>
        <w:top w:val="none" w:sz="0" w:space="0" w:color="auto"/>
        <w:left w:val="none" w:sz="0" w:space="0" w:color="auto"/>
        <w:bottom w:val="none" w:sz="0" w:space="0" w:color="auto"/>
        <w:right w:val="none" w:sz="0" w:space="0" w:color="auto"/>
      </w:divBdr>
    </w:div>
    <w:div w:id="1651906003">
      <w:bodyDiv w:val="1"/>
      <w:marLeft w:val="0"/>
      <w:marRight w:val="0"/>
      <w:marTop w:val="0"/>
      <w:marBottom w:val="0"/>
      <w:divBdr>
        <w:top w:val="none" w:sz="0" w:space="0" w:color="auto"/>
        <w:left w:val="none" w:sz="0" w:space="0" w:color="auto"/>
        <w:bottom w:val="none" w:sz="0" w:space="0" w:color="auto"/>
        <w:right w:val="none" w:sz="0" w:space="0" w:color="auto"/>
      </w:divBdr>
    </w:div>
    <w:div w:id="182180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shini.kz/kz/article/success-offline?id=145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2724</Words>
  <Characters>15529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Malyka</cp:lastModifiedBy>
  <cp:revision>30</cp:revision>
  <cp:lastPrinted>2025-09-27T05:06:00Z</cp:lastPrinted>
  <dcterms:created xsi:type="dcterms:W3CDTF">2025-09-26T09:42:00Z</dcterms:created>
  <dcterms:modified xsi:type="dcterms:W3CDTF">2025-10-02T06:21:00Z</dcterms:modified>
</cp:coreProperties>
</file>